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EDF8A7" w14:textId="77777777" w:rsidR="00A54437" w:rsidRDefault="00A54437" w:rsidP="004C0129">
      <w:pPr>
        <w:rPr>
          <w:rFonts w:ascii="Times New Roman" w:hAnsi="Times New Roman"/>
          <w:b/>
          <w:bCs/>
          <w:szCs w:val="24"/>
        </w:rPr>
      </w:pPr>
    </w:p>
    <w:p w14:paraId="1068F0CB" w14:textId="77777777" w:rsidR="00506019" w:rsidRPr="001A761A" w:rsidRDefault="00026554" w:rsidP="00026554">
      <w:pPr>
        <w:jc w:val="both"/>
        <w:rPr>
          <w:rFonts w:cs="Calibri"/>
          <w:b/>
          <w:sz w:val="22"/>
          <w:szCs w:val="22"/>
        </w:rPr>
      </w:pPr>
      <w:r>
        <w:rPr>
          <w:rFonts w:cs="Calibri"/>
          <w:b/>
          <w:sz w:val="22"/>
          <w:szCs w:val="22"/>
        </w:rPr>
        <w:t>Projekt sofinancirata Evropska unija iz Evropskega sklada za regionalni razvoj in Republika Slovenija.</w:t>
      </w:r>
    </w:p>
    <w:p w14:paraId="24EA5239" w14:textId="77777777" w:rsidR="002A547F" w:rsidRPr="001A761A" w:rsidRDefault="002A547F" w:rsidP="00506019">
      <w:pPr>
        <w:rPr>
          <w:rFonts w:cs="Calibri"/>
          <w:b/>
          <w:sz w:val="22"/>
          <w:szCs w:val="22"/>
        </w:rPr>
      </w:pPr>
    </w:p>
    <w:p w14:paraId="4C610A35" w14:textId="77777777" w:rsidR="002A547F" w:rsidRPr="001A761A" w:rsidRDefault="002A547F" w:rsidP="00506019">
      <w:pPr>
        <w:rPr>
          <w:rFonts w:cs="Calibri"/>
          <w:b/>
          <w:sz w:val="22"/>
          <w:szCs w:val="22"/>
        </w:rPr>
      </w:pPr>
    </w:p>
    <w:p w14:paraId="41D16141" w14:textId="77777777" w:rsidR="002A547F" w:rsidRPr="001A761A" w:rsidRDefault="002A547F" w:rsidP="00506019">
      <w:pPr>
        <w:rPr>
          <w:rFonts w:cs="Calibri"/>
          <w:b/>
          <w:sz w:val="22"/>
          <w:szCs w:val="22"/>
        </w:rPr>
      </w:pPr>
    </w:p>
    <w:p w14:paraId="188CD7D4" w14:textId="77777777" w:rsidR="002A547F" w:rsidRPr="001A761A" w:rsidRDefault="002A547F" w:rsidP="00506019">
      <w:pPr>
        <w:rPr>
          <w:rFonts w:cs="Calibri"/>
          <w:b/>
          <w:sz w:val="22"/>
          <w:szCs w:val="22"/>
        </w:rPr>
      </w:pPr>
    </w:p>
    <w:p w14:paraId="6E4091FE" w14:textId="77777777" w:rsidR="002A547F" w:rsidRPr="001A761A" w:rsidRDefault="002A547F" w:rsidP="00506019">
      <w:pPr>
        <w:rPr>
          <w:rFonts w:cs="Calibri"/>
          <w:b/>
          <w:sz w:val="22"/>
          <w:szCs w:val="22"/>
        </w:rPr>
      </w:pPr>
    </w:p>
    <w:p w14:paraId="3E2D9D08" w14:textId="77777777" w:rsidR="00506019" w:rsidRPr="001A761A" w:rsidRDefault="00506019" w:rsidP="00506019">
      <w:pPr>
        <w:jc w:val="center"/>
        <w:rPr>
          <w:rFonts w:cs="Calibri"/>
          <w:b/>
          <w:sz w:val="22"/>
          <w:szCs w:val="22"/>
        </w:rPr>
      </w:pPr>
    </w:p>
    <w:p w14:paraId="76EE1B23" w14:textId="77777777" w:rsidR="00D65FDB" w:rsidRPr="001A761A" w:rsidRDefault="008F1358" w:rsidP="00506019">
      <w:pPr>
        <w:jc w:val="center"/>
        <w:rPr>
          <w:rFonts w:cs="Calibri"/>
          <w:b/>
          <w:sz w:val="22"/>
          <w:szCs w:val="22"/>
        </w:rPr>
      </w:pPr>
      <w:r w:rsidRPr="001A761A">
        <w:rPr>
          <w:rFonts w:cs="Calibri"/>
          <w:b/>
          <w:sz w:val="22"/>
          <w:szCs w:val="22"/>
        </w:rPr>
        <w:t>JAVN</w:t>
      </w:r>
      <w:r w:rsidR="005418CE">
        <w:rPr>
          <w:rFonts w:cs="Calibri"/>
          <w:b/>
          <w:sz w:val="22"/>
          <w:szCs w:val="22"/>
        </w:rPr>
        <w:t>O</w:t>
      </w:r>
      <w:r w:rsidRPr="001A761A">
        <w:rPr>
          <w:rFonts w:cs="Calibri"/>
          <w:b/>
          <w:sz w:val="22"/>
          <w:szCs w:val="22"/>
        </w:rPr>
        <w:t xml:space="preserve"> NAROČIL</w:t>
      </w:r>
      <w:r w:rsidR="005418CE">
        <w:rPr>
          <w:rFonts w:cs="Calibri"/>
          <w:b/>
          <w:sz w:val="22"/>
          <w:szCs w:val="22"/>
        </w:rPr>
        <w:t>O</w:t>
      </w:r>
    </w:p>
    <w:p w14:paraId="279408C0" w14:textId="77777777" w:rsidR="003D3BE9" w:rsidRPr="001A761A" w:rsidRDefault="003D3BE9" w:rsidP="00506019">
      <w:pPr>
        <w:jc w:val="center"/>
        <w:rPr>
          <w:rFonts w:cs="Calibri"/>
          <w:b/>
          <w:sz w:val="22"/>
          <w:szCs w:val="22"/>
        </w:rPr>
      </w:pPr>
    </w:p>
    <w:p w14:paraId="75206B1D" w14:textId="77777777" w:rsidR="00D65FDB" w:rsidRPr="001A761A" w:rsidRDefault="00D65FDB" w:rsidP="00506019">
      <w:pPr>
        <w:jc w:val="center"/>
        <w:rPr>
          <w:rFonts w:cs="Calibri"/>
          <w:b/>
          <w:sz w:val="22"/>
          <w:szCs w:val="22"/>
        </w:rPr>
      </w:pPr>
    </w:p>
    <w:p w14:paraId="77BA2EAB" w14:textId="77777777" w:rsidR="007A398C" w:rsidRPr="001A761A" w:rsidRDefault="007A398C" w:rsidP="00506019">
      <w:pPr>
        <w:jc w:val="center"/>
        <w:rPr>
          <w:rFonts w:cs="Calibri"/>
          <w:b/>
          <w:sz w:val="22"/>
          <w:szCs w:val="22"/>
        </w:rPr>
      </w:pPr>
    </w:p>
    <w:p w14:paraId="3C9D4F21" w14:textId="77777777" w:rsidR="00C768F0" w:rsidRPr="001A761A" w:rsidRDefault="00C768F0" w:rsidP="00506019">
      <w:pPr>
        <w:jc w:val="center"/>
        <w:rPr>
          <w:rFonts w:cs="Calibri"/>
          <w:b/>
          <w:sz w:val="22"/>
          <w:szCs w:val="22"/>
        </w:rPr>
      </w:pPr>
    </w:p>
    <w:p w14:paraId="79F18C50" w14:textId="77777777" w:rsidR="0099664F" w:rsidRPr="001A761A" w:rsidRDefault="009E3A41" w:rsidP="00F2492E">
      <w:pPr>
        <w:jc w:val="center"/>
        <w:rPr>
          <w:rFonts w:cs="Calibri"/>
          <w:sz w:val="22"/>
          <w:szCs w:val="22"/>
        </w:rPr>
      </w:pPr>
      <w:r w:rsidRPr="009E3A41">
        <w:rPr>
          <w:rFonts w:cs="Calibri"/>
          <w:b/>
          <w:bCs/>
          <w:sz w:val="28"/>
          <w:szCs w:val="28"/>
        </w:rPr>
        <w:t xml:space="preserve">Nakup mikroskopa z </w:t>
      </w:r>
      <w:proofErr w:type="spellStart"/>
      <w:r w:rsidRPr="009E3A41">
        <w:rPr>
          <w:rFonts w:cs="Calibri"/>
          <w:b/>
          <w:bCs/>
          <w:sz w:val="28"/>
          <w:szCs w:val="28"/>
        </w:rPr>
        <w:t>antivibracijsko</w:t>
      </w:r>
      <w:proofErr w:type="spellEnd"/>
      <w:r w:rsidRPr="009E3A41">
        <w:rPr>
          <w:rFonts w:cs="Calibri"/>
          <w:b/>
          <w:bCs/>
          <w:sz w:val="28"/>
          <w:szCs w:val="28"/>
        </w:rPr>
        <w:t xml:space="preserve"> mizo</w:t>
      </w:r>
    </w:p>
    <w:p w14:paraId="42A0C569" w14:textId="77777777" w:rsidR="0099664F" w:rsidRPr="001A761A" w:rsidRDefault="0099664F" w:rsidP="00F2492E">
      <w:pPr>
        <w:jc w:val="center"/>
        <w:rPr>
          <w:rFonts w:cs="Calibri"/>
          <w:sz w:val="22"/>
          <w:szCs w:val="22"/>
        </w:rPr>
      </w:pPr>
    </w:p>
    <w:p w14:paraId="2CC219CC" w14:textId="77777777" w:rsidR="00710871" w:rsidRPr="001A761A" w:rsidRDefault="00710871" w:rsidP="00F2492E">
      <w:pPr>
        <w:jc w:val="center"/>
        <w:rPr>
          <w:rFonts w:cs="Calibri"/>
          <w:sz w:val="22"/>
          <w:szCs w:val="22"/>
        </w:rPr>
      </w:pPr>
    </w:p>
    <w:p w14:paraId="2D6479FB" w14:textId="77777777" w:rsidR="00506019" w:rsidRPr="001A761A" w:rsidRDefault="005F5D92" w:rsidP="00506019">
      <w:pPr>
        <w:jc w:val="center"/>
        <w:rPr>
          <w:rFonts w:cs="Calibri"/>
          <w:b/>
          <w:sz w:val="22"/>
          <w:szCs w:val="22"/>
        </w:rPr>
      </w:pPr>
      <w:r w:rsidRPr="001A761A">
        <w:rPr>
          <w:rFonts w:cs="Calibri"/>
          <w:b/>
          <w:sz w:val="22"/>
          <w:szCs w:val="22"/>
        </w:rPr>
        <w:t xml:space="preserve">Odprti postopek </w:t>
      </w:r>
      <w:r w:rsidR="005418CE">
        <w:rPr>
          <w:rFonts w:cs="Calibri"/>
          <w:b/>
          <w:sz w:val="22"/>
          <w:szCs w:val="22"/>
        </w:rPr>
        <w:t>po 40. členu ZJN-3</w:t>
      </w:r>
    </w:p>
    <w:p w14:paraId="02A867FB" w14:textId="77777777" w:rsidR="00506019" w:rsidRPr="001A761A" w:rsidRDefault="00506019" w:rsidP="00506019">
      <w:pPr>
        <w:jc w:val="center"/>
        <w:rPr>
          <w:rFonts w:cs="Calibri"/>
          <w:b/>
          <w:sz w:val="22"/>
          <w:szCs w:val="22"/>
        </w:rPr>
      </w:pPr>
    </w:p>
    <w:p w14:paraId="11A9BAD7" w14:textId="77777777" w:rsidR="00506019" w:rsidRPr="001A761A" w:rsidRDefault="00506019" w:rsidP="00506019">
      <w:pPr>
        <w:jc w:val="center"/>
        <w:rPr>
          <w:rFonts w:cs="Calibri"/>
          <w:b/>
          <w:sz w:val="22"/>
          <w:szCs w:val="22"/>
        </w:rPr>
      </w:pPr>
    </w:p>
    <w:p w14:paraId="3771757E" w14:textId="77777777" w:rsidR="00506019" w:rsidRPr="001A761A" w:rsidRDefault="00506019" w:rsidP="00506019">
      <w:pPr>
        <w:jc w:val="center"/>
        <w:rPr>
          <w:rFonts w:cs="Calibri"/>
          <w:b/>
          <w:sz w:val="22"/>
          <w:szCs w:val="22"/>
        </w:rPr>
      </w:pPr>
    </w:p>
    <w:p w14:paraId="16B533C6" w14:textId="77777777" w:rsidR="00D65FDB" w:rsidRPr="001A761A" w:rsidRDefault="00D65FDB" w:rsidP="00506019">
      <w:pPr>
        <w:jc w:val="center"/>
        <w:rPr>
          <w:rFonts w:cs="Calibri"/>
          <w:b/>
          <w:sz w:val="22"/>
          <w:szCs w:val="22"/>
        </w:rPr>
      </w:pPr>
    </w:p>
    <w:p w14:paraId="408FF3F8" w14:textId="77777777" w:rsidR="00D65FDB" w:rsidRPr="001A761A" w:rsidRDefault="00D65FDB" w:rsidP="00506019">
      <w:pPr>
        <w:jc w:val="center"/>
        <w:rPr>
          <w:rFonts w:cs="Calibri"/>
          <w:b/>
          <w:sz w:val="22"/>
          <w:szCs w:val="22"/>
        </w:rPr>
      </w:pPr>
    </w:p>
    <w:p w14:paraId="6D8F3E0B" w14:textId="77777777" w:rsidR="00D65FDB" w:rsidRPr="001A761A" w:rsidRDefault="005418CE" w:rsidP="00506019">
      <w:pPr>
        <w:jc w:val="center"/>
        <w:rPr>
          <w:rFonts w:cs="Calibri"/>
          <w:b/>
          <w:sz w:val="22"/>
          <w:szCs w:val="22"/>
        </w:rPr>
      </w:pPr>
      <w:r>
        <w:rPr>
          <w:rFonts w:cs="Calibri"/>
          <w:bCs/>
          <w:sz w:val="22"/>
          <w:szCs w:val="22"/>
        </w:rPr>
        <w:t xml:space="preserve">Interna oznaka JN: </w:t>
      </w:r>
      <w:r w:rsidR="0074434F" w:rsidRPr="001A761A">
        <w:rPr>
          <w:rFonts w:cs="Calibri"/>
          <w:bCs/>
          <w:sz w:val="22"/>
          <w:szCs w:val="22"/>
        </w:rPr>
        <w:t>JN</w:t>
      </w:r>
      <w:r w:rsidR="004C0129">
        <w:rPr>
          <w:rFonts w:cs="Calibri"/>
          <w:bCs/>
          <w:sz w:val="22"/>
          <w:szCs w:val="22"/>
        </w:rPr>
        <w:t>_</w:t>
      </w:r>
      <w:r w:rsidR="00754ECF">
        <w:rPr>
          <w:rFonts w:cs="Calibri"/>
          <w:bCs/>
          <w:sz w:val="22"/>
          <w:szCs w:val="22"/>
        </w:rPr>
        <w:t>1/202</w:t>
      </w:r>
      <w:r w:rsidR="009813CD">
        <w:rPr>
          <w:rFonts w:cs="Calibri"/>
          <w:bCs/>
          <w:sz w:val="22"/>
          <w:szCs w:val="22"/>
        </w:rPr>
        <w:t>6</w:t>
      </w:r>
    </w:p>
    <w:p w14:paraId="2B4C1ABE" w14:textId="77777777" w:rsidR="00D65FDB" w:rsidRPr="001A761A" w:rsidRDefault="00D65FDB" w:rsidP="00506019">
      <w:pPr>
        <w:jc w:val="center"/>
        <w:rPr>
          <w:rFonts w:cs="Calibri"/>
          <w:b/>
          <w:sz w:val="22"/>
          <w:szCs w:val="22"/>
        </w:rPr>
      </w:pPr>
    </w:p>
    <w:p w14:paraId="21AAB07C" w14:textId="77777777" w:rsidR="00506019" w:rsidRPr="001A761A" w:rsidRDefault="00506019" w:rsidP="00506019">
      <w:pPr>
        <w:jc w:val="center"/>
        <w:rPr>
          <w:rFonts w:cs="Calibri"/>
          <w:b/>
          <w:sz w:val="22"/>
          <w:szCs w:val="22"/>
        </w:rPr>
      </w:pPr>
    </w:p>
    <w:p w14:paraId="2C414723" w14:textId="77777777" w:rsidR="00506019" w:rsidRPr="001A761A" w:rsidRDefault="00506019" w:rsidP="00506019">
      <w:pPr>
        <w:jc w:val="center"/>
        <w:rPr>
          <w:rFonts w:cs="Calibri"/>
          <w:b/>
          <w:sz w:val="22"/>
          <w:szCs w:val="22"/>
        </w:rPr>
      </w:pPr>
    </w:p>
    <w:p w14:paraId="5F52C522" w14:textId="77777777" w:rsidR="00506019" w:rsidRPr="001A761A" w:rsidRDefault="00506019" w:rsidP="00506019">
      <w:pPr>
        <w:jc w:val="center"/>
        <w:rPr>
          <w:rFonts w:cs="Calibri"/>
          <w:b/>
          <w:sz w:val="22"/>
          <w:szCs w:val="22"/>
        </w:rPr>
      </w:pPr>
    </w:p>
    <w:p w14:paraId="056184C5" w14:textId="77777777" w:rsidR="00506019" w:rsidRPr="001A761A" w:rsidRDefault="00506019" w:rsidP="00506019">
      <w:pPr>
        <w:jc w:val="center"/>
        <w:rPr>
          <w:rFonts w:cs="Calibri"/>
          <w:b/>
          <w:sz w:val="22"/>
          <w:szCs w:val="22"/>
        </w:rPr>
      </w:pPr>
    </w:p>
    <w:p w14:paraId="092F1DC3" w14:textId="77777777" w:rsidR="00506019" w:rsidRPr="001A761A" w:rsidRDefault="00506019" w:rsidP="00506019">
      <w:pPr>
        <w:jc w:val="center"/>
        <w:rPr>
          <w:rFonts w:cs="Calibri"/>
          <w:b/>
          <w:sz w:val="22"/>
          <w:szCs w:val="22"/>
        </w:rPr>
      </w:pPr>
    </w:p>
    <w:p w14:paraId="6F956B0C" w14:textId="77777777" w:rsidR="00506019" w:rsidRPr="001A761A" w:rsidRDefault="00506019" w:rsidP="00506019">
      <w:pPr>
        <w:jc w:val="center"/>
        <w:rPr>
          <w:rFonts w:cs="Calibri"/>
          <w:b/>
          <w:sz w:val="22"/>
          <w:szCs w:val="22"/>
        </w:rPr>
      </w:pPr>
    </w:p>
    <w:p w14:paraId="5238A7D1" w14:textId="77777777" w:rsidR="00506019" w:rsidRPr="001A761A" w:rsidRDefault="00506019" w:rsidP="00506019">
      <w:pPr>
        <w:jc w:val="center"/>
        <w:rPr>
          <w:rFonts w:cs="Calibri"/>
          <w:b/>
          <w:sz w:val="22"/>
          <w:szCs w:val="22"/>
        </w:rPr>
      </w:pPr>
    </w:p>
    <w:p w14:paraId="628ACB86" w14:textId="77777777" w:rsidR="00506019" w:rsidRPr="001A761A" w:rsidRDefault="00506019" w:rsidP="00506019">
      <w:pPr>
        <w:jc w:val="center"/>
        <w:rPr>
          <w:rFonts w:cs="Calibri"/>
          <w:b/>
          <w:sz w:val="22"/>
          <w:szCs w:val="22"/>
        </w:rPr>
      </w:pPr>
    </w:p>
    <w:p w14:paraId="01AEC247" w14:textId="77777777" w:rsidR="00D65FDB" w:rsidRPr="001A761A" w:rsidRDefault="00D65FDB" w:rsidP="00506019">
      <w:pPr>
        <w:jc w:val="center"/>
        <w:rPr>
          <w:rFonts w:cs="Calibri"/>
          <w:b/>
          <w:sz w:val="22"/>
          <w:szCs w:val="22"/>
        </w:rPr>
      </w:pPr>
    </w:p>
    <w:p w14:paraId="285FD52B" w14:textId="77777777" w:rsidR="00D65FDB" w:rsidRPr="001A761A" w:rsidRDefault="00D65FDB" w:rsidP="00506019">
      <w:pPr>
        <w:jc w:val="center"/>
        <w:rPr>
          <w:rFonts w:cs="Calibri"/>
          <w:b/>
          <w:sz w:val="22"/>
          <w:szCs w:val="22"/>
        </w:rPr>
      </w:pPr>
    </w:p>
    <w:p w14:paraId="7F818F03" w14:textId="77777777" w:rsidR="00D65FDB" w:rsidRDefault="00D65FDB" w:rsidP="00506019">
      <w:pPr>
        <w:jc w:val="center"/>
        <w:rPr>
          <w:rFonts w:cs="Calibri"/>
          <w:b/>
          <w:sz w:val="22"/>
          <w:szCs w:val="22"/>
        </w:rPr>
      </w:pPr>
    </w:p>
    <w:p w14:paraId="2858665E" w14:textId="77777777" w:rsidR="003B3D86" w:rsidRPr="001A761A" w:rsidRDefault="003B3D86" w:rsidP="00506019">
      <w:pPr>
        <w:jc w:val="center"/>
        <w:rPr>
          <w:rFonts w:cs="Calibri"/>
          <w:b/>
          <w:sz w:val="22"/>
          <w:szCs w:val="22"/>
        </w:rPr>
      </w:pPr>
    </w:p>
    <w:p w14:paraId="625BFCC9" w14:textId="77777777" w:rsidR="00460989" w:rsidRPr="001A761A" w:rsidRDefault="00460989" w:rsidP="00506019">
      <w:pPr>
        <w:jc w:val="center"/>
        <w:rPr>
          <w:rFonts w:cs="Calibri"/>
          <w:b/>
          <w:sz w:val="22"/>
          <w:szCs w:val="22"/>
        </w:rPr>
      </w:pPr>
    </w:p>
    <w:p w14:paraId="7DFDA6A6" w14:textId="77777777" w:rsidR="00460989" w:rsidRPr="001A761A" w:rsidRDefault="00460989" w:rsidP="00506019">
      <w:pPr>
        <w:jc w:val="center"/>
        <w:rPr>
          <w:rFonts w:cs="Calibri"/>
          <w:b/>
          <w:sz w:val="22"/>
          <w:szCs w:val="22"/>
        </w:rPr>
      </w:pPr>
    </w:p>
    <w:p w14:paraId="06EF2346" w14:textId="77777777" w:rsidR="00460989" w:rsidRDefault="00460989" w:rsidP="00506019">
      <w:pPr>
        <w:jc w:val="center"/>
        <w:rPr>
          <w:rFonts w:cs="Calibri"/>
          <w:b/>
          <w:sz w:val="22"/>
          <w:szCs w:val="22"/>
        </w:rPr>
      </w:pPr>
    </w:p>
    <w:p w14:paraId="1F28D660" w14:textId="77777777" w:rsidR="00026554" w:rsidRDefault="00026554" w:rsidP="00506019">
      <w:pPr>
        <w:jc w:val="center"/>
        <w:rPr>
          <w:rFonts w:cs="Calibri"/>
          <w:b/>
          <w:sz w:val="22"/>
          <w:szCs w:val="22"/>
        </w:rPr>
      </w:pPr>
    </w:p>
    <w:p w14:paraId="7CB4DF36" w14:textId="77777777" w:rsidR="00026554" w:rsidRPr="001A761A" w:rsidRDefault="00026554" w:rsidP="00506019">
      <w:pPr>
        <w:jc w:val="center"/>
        <w:rPr>
          <w:rFonts w:cs="Calibri"/>
          <w:b/>
          <w:sz w:val="22"/>
          <w:szCs w:val="22"/>
        </w:rPr>
      </w:pPr>
    </w:p>
    <w:p w14:paraId="41E41F9D" w14:textId="77777777" w:rsidR="00460989" w:rsidRPr="001A761A" w:rsidRDefault="00460989" w:rsidP="00506019">
      <w:pPr>
        <w:jc w:val="center"/>
        <w:rPr>
          <w:rFonts w:cs="Calibri"/>
          <w:b/>
          <w:sz w:val="22"/>
          <w:szCs w:val="22"/>
        </w:rPr>
      </w:pPr>
    </w:p>
    <w:p w14:paraId="679DB3C2" w14:textId="77777777" w:rsidR="00460989" w:rsidRPr="001A761A" w:rsidRDefault="00460989" w:rsidP="00506019">
      <w:pPr>
        <w:jc w:val="center"/>
        <w:rPr>
          <w:rFonts w:cs="Calibri"/>
          <w:b/>
          <w:sz w:val="22"/>
          <w:szCs w:val="22"/>
        </w:rPr>
      </w:pPr>
    </w:p>
    <w:p w14:paraId="2805FEA2" w14:textId="77777777" w:rsidR="00506019" w:rsidRPr="001A761A" w:rsidRDefault="00335668" w:rsidP="00D65FDB">
      <w:pPr>
        <w:spacing w:line="276" w:lineRule="auto"/>
        <w:jc w:val="both"/>
        <w:rPr>
          <w:rFonts w:cs="Calibri"/>
          <w:b/>
          <w:sz w:val="22"/>
          <w:szCs w:val="22"/>
        </w:rPr>
      </w:pPr>
      <w:r>
        <w:rPr>
          <w:rFonts w:cs="Calibri"/>
          <w:b/>
          <w:sz w:val="22"/>
          <w:szCs w:val="22"/>
        </w:rPr>
        <w:br w:type="page"/>
      </w:r>
      <w:r w:rsidR="00506019" w:rsidRPr="001A761A">
        <w:rPr>
          <w:rFonts w:cs="Calibri"/>
          <w:b/>
          <w:sz w:val="22"/>
          <w:szCs w:val="22"/>
        </w:rPr>
        <w:lastRenderedPageBreak/>
        <w:t>NAVODILA PONUDNIKOM ZA IZDELAVO PONUDBE</w:t>
      </w:r>
    </w:p>
    <w:p w14:paraId="09064893" w14:textId="77777777" w:rsidR="00113DD4" w:rsidRPr="001A761A" w:rsidRDefault="00113DD4" w:rsidP="00113DD4">
      <w:pPr>
        <w:jc w:val="center"/>
        <w:rPr>
          <w:rFonts w:cs="Calibri"/>
          <w:b/>
          <w:sz w:val="22"/>
          <w:szCs w:val="22"/>
        </w:rPr>
      </w:pPr>
    </w:p>
    <w:p w14:paraId="511AD9F6" w14:textId="77777777" w:rsidR="00113DD4" w:rsidRPr="001A761A" w:rsidRDefault="00113DD4" w:rsidP="00957D06">
      <w:pPr>
        <w:pStyle w:val="Naslov1"/>
        <w:keepLines/>
        <w:widowControl/>
        <w:numPr>
          <w:ilvl w:val="0"/>
          <w:numId w:val="7"/>
        </w:numPr>
        <w:spacing w:before="100" w:beforeAutospacing="1" w:after="100" w:afterAutospacing="1" w:line="260" w:lineRule="atLeast"/>
        <w:rPr>
          <w:rFonts w:cs="Calibri"/>
          <w:caps/>
          <w:sz w:val="22"/>
          <w:szCs w:val="22"/>
        </w:rPr>
      </w:pPr>
      <w:bookmarkStart w:id="0" w:name="_Toc510611117"/>
      <w:bookmarkStart w:id="1" w:name="_Toc198128168"/>
      <w:r w:rsidRPr="001A761A">
        <w:rPr>
          <w:rFonts w:cs="Calibri"/>
          <w:caps/>
          <w:sz w:val="22"/>
          <w:szCs w:val="22"/>
        </w:rPr>
        <w:t>NAROČNIK</w:t>
      </w:r>
      <w:bookmarkEnd w:id="0"/>
      <w:bookmarkEnd w:id="1"/>
      <w:r w:rsidR="00026554">
        <w:rPr>
          <w:rFonts w:cs="Calibri"/>
          <w:caps/>
          <w:sz w:val="22"/>
          <w:szCs w:val="22"/>
        </w:rPr>
        <w:t xml:space="preserve"> </w:t>
      </w:r>
    </w:p>
    <w:p w14:paraId="0E2892CE" w14:textId="77777777" w:rsidR="00E908A1" w:rsidRDefault="00335668" w:rsidP="00E908A1">
      <w:pPr>
        <w:jc w:val="both"/>
        <w:rPr>
          <w:rFonts w:cs="Calibri"/>
          <w:b/>
          <w:bCs/>
          <w:sz w:val="22"/>
          <w:szCs w:val="22"/>
        </w:rPr>
      </w:pPr>
      <w:r>
        <w:rPr>
          <w:rFonts w:cs="Calibri"/>
          <w:b/>
          <w:bCs/>
          <w:sz w:val="22"/>
          <w:szCs w:val="22"/>
        </w:rPr>
        <w:t>RS, Ministrstvo za zdravje</w:t>
      </w:r>
    </w:p>
    <w:p w14:paraId="4594938C" w14:textId="77777777" w:rsidR="003D105A" w:rsidRDefault="003D105A" w:rsidP="00E908A1">
      <w:pPr>
        <w:jc w:val="both"/>
        <w:rPr>
          <w:rFonts w:cs="Calibri"/>
          <w:b/>
          <w:bCs/>
          <w:sz w:val="22"/>
          <w:szCs w:val="22"/>
        </w:rPr>
      </w:pPr>
      <w:r>
        <w:rPr>
          <w:rFonts w:cs="Calibri"/>
          <w:b/>
          <w:bCs/>
          <w:sz w:val="22"/>
          <w:szCs w:val="22"/>
        </w:rPr>
        <w:t>Urad Republike Slovenije za investicije v zdravstvu</w:t>
      </w:r>
    </w:p>
    <w:p w14:paraId="6FED29DD" w14:textId="77777777" w:rsidR="003D105A" w:rsidRDefault="003D105A" w:rsidP="00E908A1">
      <w:pPr>
        <w:jc w:val="both"/>
        <w:rPr>
          <w:rFonts w:cs="Calibri"/>
          <w:b/>
          <w:bCs/>
          <w:sz w:val="22"/>
          <w:szCs w:val="22"/>
        </w:rPr>
      </w:pPr>
      <w:r>
        <w:rPr>
          <w:rFonts w:cs="Calibri"/>
          <w:b/>
          <w:bCs/>
          <w:sz w:val="22"/>
          <w:szCs w:val="22"/>
        </w:rPr>
        <w:t>Ulica Ambrožiča Novljana 7</w:t>
      </w:r>
    </w:p>
    <w:p w14:paraId="786BF27A" w14:textId="77777777" w:rsidR="00556264" w:rsidRDefault="003D105A" w:rsidP="00E908A1">
      <w:pPr>
        <w:jc w:val="both"/>
        <w:rPr>
          <w:rFonts w:cs="Calibri"/>
          <w:b/>
          <w:bCs/>
          <w:sz w:val="22"/>
          <w:szCs w:val="22"/>
        </w:rPr>
      </w:pPr>
      <w:r>
        <w:rPr>
          <w:rFonts w:cs="Calibri"/>
          <w:b/>
          <w:bCs/>
          <w:sz w:val="22"/>
          <w:szCs w:val="22"/>
        </w:rPr>
        <w:t>1000 Ljubljana</w:t>
      </w:r>
    </w:p>
    <w:p w14:paraId="60422170" w14:textId="77777777" w:rsidR="003D105A" w:rsidRDefault="003D105A" w:rsidP="00E908A1">
      <w:pPr>
        <w:jc w:val="both"/>
        <w:rPr>
          <w:rFonts w:cs="Calibri"/>
          <w:b/>
          <w:bCs/>
          <w:sz w:val="22"/>
          <w:szCs w:val="22"/>
        </w:rPr>
      </w:pPr>
    </w:p>
    <w:p w14:paraId="6409ADE9" w14:textId="77777777" w:rsidR="003D105A" w:rsidRDefault="00335668" w:rsidP="00E908A1">
      <w:pPr>
        <w:jc w:val="both"/>
        <w:rPr>
          <w:rFonts w:cs="Calibri"/>
          <w:b/>
          <w:bCs/>
          <w:sz w:val="22"/>
          <w:szCs w:val="22"/>
        </w:rPr>
      </w:pPr>
      <w:r>
        <w:rPr>
          <w:rFonts w:cs="Calibri"/>
          <w:sz w:val="22"/>
          <w:szCs w:val="22"/>
        </w:rPr>
        <w:t>Pooblaščeni naročnik, ki v imenu in za račun naročnika vodi predmetni postopek javnega naročanja:</w:t>
      </w:r>
    </w:p>
    <w:p w14:paraId="6261B6E2" w14:textId="77777777" w:rsidR="00E908A1" w:rsidRDefault="00E908A1" w:rsidP="00E908A1">
      <w:pPr>
        <w:jc w:val="both"/>
        <w:rPr>
          <w:rFonts w:cs="Calibri"/>
          <w:b/>
          <w:bCs/>
          <w:sz w:val="22"/>
          <w:szCs w:val="22"/>
        </w:rPr>
      </w:pPr>
      <w:r>
        <w:rPr>
          <w:rFonts w:cs="Calibri"/>
          <w:b/>
          <w:bCs/>
          <w:sz w:val="22"/>
          <w:szCs w:val="22"/>
        </w:rPr>
        <w:t>Bolnišnica za ginekologijo in porodništvo Postojna</w:t>
      </w:r>
    </w:p>
    <w:p w14:paraId="59B1E3E0" w14:textId="77777777" w:rsidR="00E908A1" w:rsidRDefault="00E908A1" w:rsidP="00E908A1">
      <w:pPr>
        <w:jc w:val="both"/>
        <w:rPr>
          <w:rFonts w:cs="Calibri"/>
          <w:b/>
          <w:bCs/>
          <w:sz w:val="22"/>
          <w:szCs w:val="22"/>
        </w:rPr>
      </w:pPr>
      <w:r>
        <w:rPr>
          <w:rFonts w:cs="Calibri"/>
          <w:b/>
          <w:bCs/>
          <w:sz w:val="22"/>
          <w:szCs w:val="22"/>
        </w:rPr>
        <w:t>Prečna ulica 4</w:t>
      </w:r>
    </w:p>
    <w:p w14:paraId="187FF82C" w14:textId="77777777" w:rsidR="00E908A1" w:rsidRPr="00E908A1" w:rsidRDefault="00E908A1" w:rsidP="00E908A1">
      <w:pPr>
        <w:jc w:val="both"/>
        <w:rPr>
          <w:rFonts w:cs="Calibri"/>
          <w:b/>
          <w:bCs/>
          <w:sz w:val="22"/>
          <w:szCs w:val="22"/>
        </w:rPr>
      </w:pPr>
      <w:r>
        <w:rPr>
          <w:rFonts w:cs="Calibri"/>
          <w:b/>
          <w:bCs/>
          <w:sz w:val="22"/>
          <w:szCs w:val="22"/>
        </w:rPr>
        <w:t>6230 Postojna</w:t>
      </w:r>
      <w:r w:rsidR="00B91CC3">
        <w:rPr>
          <w:rFonts w:cs="Calibri"/>
          <w:b/>
          <w:bCs/>
          <w:sz w:val="22"/>
          <w:szCs w:val="22"/>
        </w:rPr>
        <w:t xml:space="preserve"> </w:t>
      </w:r>
    </w:p>
    <w:p w14:paraId="006063C4" w14:textId="77777777" w:rsidR="00F2492E" w:rsidRDefault="00F2492E" w:rsidP="00113DD4">
      <w:pPr>
        <w:rPr>
          <w:rFonts w:cs="Calibri"/>
          <w:b/>
          <w:sz w:val="22"/>
          <w:szCs w:val="22"/>
        </w:rPr>
      </w:pPr>
    </w:p>
    <w:p w14:paraId="0CDFF706" w14:textId="77777777" w:rsidR="00851770" w:rsidRPr="001A761A" w:rsidRDefault="001A50D9" w:rsidP="003B3D86">
      <w:pPr>
        <w:spacing w:line="276" w:lineRule="auto"/>
        <w:jc w:val="both"/>
        <w:rPr>
          <w:rFonts w:cs="Calibri"/>
          <w:sz w:val="22"/>
          <w:szCs w:val="22"/>
        </w:rPr>
      </w:pPr>
      <w:r>
        <w:rPr>
          <w:rFonts w:cs="Calibri"/>
          <w:sz w:val="22"/>
          <w:szCs w:val="22"/>
        </w:rPr>
        <w:t>V</w:t>
      </w:r>
      <w:r w:rsidR="00851770" w:rsidRPr="001A761A">
        <w:rPr>
          <w:rFonts w:cs="Calibri"/>
          <w:sz w:val="22"/>
          <w:szCs w:val="22"/>
        </w:rPr>
        <w:t>abi</w:t>
      </w:r>
      <w:r>
        <w:rPr>
          <w:rFonts w:cs="Calibri"/>
          <w:sz w:val="22"/>
          <w:szCs w:val="22"/>
        </w:rPr>
        <w:t>mo</w:t>
      </w:r>
      <w:r w:rsidR="00851770" w:rsidRPr="001A761A">
        <w:rPr>
          <w:rFonts w:cs="Calibri"/>
          <w:sz w:val="22"/>
          <w:szCs w:val="22"/>
        </w:rPr>
        <w:t xml:space="preserve"> vse zainteresirane ponudnike, da predložijo ponudbo, skladno z zahtevami iz </w:t>
      </w:r>
      <w:r w:rsidR="000B002A">
        <w:rPr>
          <w:rFonts w:cs="Calibri"/>
          <w:sz w:val="22"/>
          <w:szCs w:val="22"/>
        </w:rPr>
        <w:t xml:space="preserve">te </w:t>
      </w:r>
      <w:r w:rsidR="00851770" w:rsidRPr="001A761A">
        <w:rPr>
          <w:rFonts w:cs="Calibri"/>
          <w:sz w:val="22"/>
          <w:szCs w:val="22"/>
        </w:rPr>
        <w:t>razpisne dokumentacije.</w:t>
      </w:r>
    </w:p>
    <w:p w14:paraId="07146A17" w14:textId="77777777" w:rsidR="00621B88" w:rsidRPr="001A761A" w:rsidRDefault="00621B88" w:rsidP="009B2E0A">
      <w:pPr>
        <w:spacing w:line="276" w:lineRule="auto"/>
        <w:rPr>
          <w:rFonts w:cs="Calibri"/>
          <w:sz w:val="22"/>
          <w:szCs w:val="22"/>
        </w:rPr>
      </w:pPr>
      <w:bookmarkStart w:id="2" w:name="_Toc336851729"/>
    </w:p>
    <w:p w14:paraId="3536AC18" w14:textId="77777777" w:rsidR="00621B88" w:rsidRPr="00ED75B0" w:rsidRDefault="0072099F" w:rsidP="00F24F60">
      <w:pPr>
        <w:pStyle w:val="Naslov1"/>
        <w:keepLines/>
        <w:widowControl/>
        <w:numPr>
          <w:ilvl w:val="0"/>
          <w:numId w:val="7"/>
        </w:numPr>
        <w:spacing w:before="100" w:beforeAutospacing="1" w:after="100" w:afterAutospacing="1"/>
        <w:rPr>
          <w:rFonts w:cs="Calibri"/>
          <w:sz w:val="22"/>
          <w:szCs w:val="22"/>
        </w:rPr>
      </w:pPr>
      <w:bookmarkStart w:id="3" w:name="_Toc198128169"/>
      <w:bookmarkEnd w:id="2"/>
      <w:r w:rsidRPr="00ED75B0">
        <w:rPr>
          <w:rFonts w:cs="Calibri"/>
          <w:caps/>
          <w:sz w:val="22"/>
          <w:szCs w:val="22"/>
          <w:lang w:val="sl-SI"/>
        </w:rPr>
        <w:t xml:space="preserve">SPLOŠNO O </w:t>
      </w:r>
      <w:r w:rsidR="005418CE">
        <w:rPr>
          <w:rFonts w:cs="Calibri"/>
          <w:caps/>
          <w:sz w:val="22"/>
          <w:szCs w:val="22"/>
          <w:lang w:val="sl-SI"/>
        </w:rPr>
        <w:t>JAVNEM</w:t>
      </w:r>
      <w:r w:rsidR="005418CE" w:rsidRPr="00ED75B0">
        <w:rPr>
          <w:rFonts w:cs="Calibri"/>
          <w:caps/>
          <w:sz w:val="22"/>
          <w:szCs w:val="22"/>
          <w:lang w:val="sl-SI"/>
        </w:rPr>
        <w:t xml:space="preserve"> </w:t>
      </w:r>
      <w:r w:rsidRPr="00ED75B0">
        <w:rPr>
          <w:rFonts w:cs="Calibri"/>
          <w:caps/>
          <w:sz w:val="22"/>
          <w:szCs w:val="22"/>
          <w:lang w:val="sl-SI"/>
        </w:rPr>
        <w:t>NAROČIL</w:t>
      </w:r>
      <w:r w:rsidR="005418CE">
        <w:rPr>
          <w:rFonts w:cs="Calibri"/>
          <w:caps/>
          <w:sz w:val="22"/>
          <w:szCs w:val="22"/>
          <w:lang w:val="sl-SI"/>
        </w:rPr>
        <w:t>U</w:t>
      </w:r>
      <w:bookmarkEnd w:id="3"/>
    </w:p>
    <w:p w14:paraId="0D74E4B3" w14:textId="77777777" w:rsidR="00461154" w:rsidRDefault="008A7058" w:rsidP="00F24F60">
      <w:pPr>
        <w:jc w:val="both"/>
        <w:rPr>
          <w:rFonts w:eastAsia="Calibri" w:cs="Calibri"/>
          <w:sz w:val="22"/>
          <w:szCs w:val="22"/>
          <w:lang w:eastAsia="en-US"/>
        </w:rPr>
      </w:pPr>
      <w:r>
        <w:rPr>
          <w:rFonts w:eastAsia="Calibri" w:cs="Calibri"/>
          <w:sz w:val="22"/>
          <w:szCs w:val="22"/>
          <w:lang w:eastAsia="en-US"/>
        </w:rPr>
        <w:t>Interna o</w:t>
      </w:r>
      <w:r w:rsidR="00907B73" w:rsidRPr="00ED75B0">
        <w:rPr>
          <w:rFonts w:eastAsia="Calibri" w:cs="Calibri"/>
          <w:sz w:val="22"/>
          <w:szCs w:val="22"/>
          <w:lang w:eastAsia="en-US"/>
        </w:rPr>
        <w:t>znaka naroč</w:t>
      </w:r>
      <w:r>
        <w:rPr>
          <w:rFonts w:eastAsia="Calibri" w:cs="Calibri"/>
          <w:sz w:val="22"/>
          <w:szCs w:val="22"/>
          <w:lang w:eastAsia="en-US"/>
        </w:rPr>
        <w:t>ila</w:t>
      </w:r>
      <w:r w:rsidR="00907B73" w:rsidRPr="00ED75B0">
        <w:rPr>
          <w:rFonts w:eastAsia="Calibri" w:cs="Calibri"/>
          <w:sz w:val="22"/>
          <w:szCs w:val="22"/>
          <w:lang w:eastAsia="en-US"/>
        </w:rPr>
        <w:t xml:space="preserve">:  </w:t>
      </w:r>
      <w:r w:rsidR="00B91CC3" w:rsidRPr="00B91CC3">
        <w:rPr>
          <w:rFonts w:eastAsia="Calibri" w:cs="Calibri"/>
          <w:sz w:val="22"/>
          <w:szCs w:val="22"/>
          <w:lang w:eastAsia="en-US"/>
        </w:rPr>
        <w:t>JN_</w:t>
      </w:r>
      <w:r w:rsidR="000773A2">
        <w:rPr>
          <w:rFonts w:eastAsia="Calibri" w:cs="Calibri"/>
          <w:sz w:val="22"/>
          <w:szCs w:val="22"/>
          <w:lang w:eastAsia="en-US"/>
        </w:rPr>
        <w:t>1/202</w:t>
      </w:r>
      <w:r w:rsidR="009813CD">
        <w:rPr>
          <w:rFonts w:eastAsia="Calibri" w:cs="Calibri"/>
          <w:sz w:val="22"/>
          <w:szCs w:val="22"/>
          <w:lang w:eastAsia="en-US"/>
        </w:rPr>
        <w:t>6</w:t>
      </w:r>
    </w:p>
    <w:p w14:paraId="58765AA7" w14:textId="77777777" w:rsidR="000773A2" w:rsidRPr="00ED75B0" w:rsidRDefault="000773A2" w:rsidP="00F24F60">
      <w:pPr>
        <w:jc w:val="both"/>
        <w:rPr>
          <w:rFonts w:eastAsia="Calibri" w:cs="Calibri"/>
          <w:sz w:val="22"/>
          <w:szCs w:val="22"/>
          <w:lang w:eastAsia="en-US"/>
        </w:rPr>
      </w:pPr>
    </w:p>
    <w:p w14:paraId="4F809847" w14:textId="77777777" w:rsidR="008A7058" w:rsidRDefault="008A7058" w:rsidP="00F24F60">
      <w:pPr>
        <w:jc w:val="both"/>
        <w:rPr>
          <w:rFonts w:cs="Calibri"/>
          <w:b/>
          <w:bCs/>
          <w:sz w:val="22"/>
          <w:szCs w:val="22"/>
        </w:rPr>
      </w:pPr>
      <w:r>
        <w:rPr>
          <w:rFonts w:eastAsia="Calibri" w:cs="Calibri"/>
          <w:sz w:val="22"/>
          <w:szCs w:val="22"/>
          <w:lang w:eastAsia="en-US"/>
        </w:rPr>
        <w:t>Naslov</w:t>
      </w:r>
      <w:r w:rsidRPr="00ED75B0">
        <w:rPr>
          <w:rFonts w:eastAsia="Calibri" w:cs="Calibri"/>
          <w:sz w:val="22"/>
          <w:szCs w:val="22"/>
          <w:lang w:eastAsia="en-US"/>
        </w:rPr>
        <w:t xml:space="preserve"> </w:t>
      </w:r>
      <w:r>
        <w:rPr>
          <w:rFonts w:eastAsia="Calibri" w:cs="Calibri"/>
          <w:sz w:val="22"/>
          <w:szCs w:val="22"/>
          <w:lang w:eastAsia="en-US"/>
        </w:rPr>
        <w:t xml:space="preserve">javnega </w:t>
      </w:r>
      <w:r w:rsidR="00851770" w:rsidRPr="00ED75B0">
        <w:rPr>
          <w:rFonts w:eastAsia="Calibri" w:cs="Calibri"/>
          <w:sz w:val="22"/>
          <w:szCs w:val="22"/>
          <w:lang w:eastAsia="en-US"/>
        </w:rPr>
        <w:t>naročila</w:t>
      </w:r>
      <w:r w:rsidR="005D6262">
        <w:rPr>
          <w:rFonts w:eastAsia="Calibri" w:cs="Calibri"/>
          <w:sz w:val="22"/>
          <w:szCs w:val="22"/>
          <w:lang w:eastAsia="en-US"/>
        </w:rPr>
        <w:t>:</w:t>
      </w:r>
      <w:r w:rsidR="00851770" w:rsidRPr="00ED75B0">
        <w:rPr>
          <w:rFonts w:eastAsia="Calibri" w:cs="Calibri"/>
          <w:sz w:val="22"/>
          <w:szCs w:val="22"/>
          <w:lang w:eastAsia="en-US"/>
        </w:rPr>
        <w:t xml:space="preserve"> </w:t>
      </w:r>
      <w:r w:rsidR="009813CD" w:rsidRPr="009813CD">
        <w:rPr>
          <w:rFonts w:cs="Calibri"/>
          <w:b/>
          <w:bCs/>
          <w:sz w:val="22"/>
          <w:szCs w:val="22"/>
        </w:rPr>
        <w:t xml:space="preserve">Nakup mikroskopa z </w:t>
      </w:r>
      <w:proofErr w:type="spellStart"/>
      <w:r w:rsidR="009813CD" w:rsidRPr="009813CD">
        <w:rPr>
          <w:rFonts w:cs="Calibri"/>
          <w:b/>
          <w:bCs/>
          <w:sz w:val="22"/>
          <w:szCs w:val="22"/>
        </w:rPr>
        <w:t>antivibracijsk</w:t>
      </w:r>
      <w:r w:rsidR="00785384">
        <w:rPr>
          <w:rFonts w:cs="Calibri"/>
          <w:b/>
          <w:bCs/>
          <w:sz w:val="22"/>
          <w:szCs w:val="22"/>
        </w:rPr>
        <w:t>o</w:t>
      </w:r>
      <w:proofErr w:type="spellEnd"/>
      <w:r w:rsidR="009813CD" w:rsidRPr="009813CD">
        <w:rPr>
          <w:rFonts w:cs="Calibri"/>
          <w:b/>
          <w:bCs/>
          <w:sz w:val="22"/>
          <w:szCs w:val="22"/>
        </w:rPr>
        <w:t xml:space="preserve"> miz</w:t>
      </w:r>
      <w:r w:rsidR="00785384">
        <w:rPr>
          <w:rFonts w:cs="Calibri"/>
          <w:b/>
          <w:bCs/>
          <w:sz w:val="22"/>
          <w:szCs w:val="22"/>
        </w:rPr>
        <w:t>o</w:t>
      </w:r>
      <w:r w:rsidR="005D6262">
        <w:rPr>
          <w:rFonts w:cs="Calibri"/>
          <w:b/>
          <w:bCs/>
          <w:sz w:val="22"/>
          <w:szCs w:val="22"/>
        </w:rPr>
        <w:t>.</w:t>
      </w:r>
    </w:p>
    <w:p w14:paraId="135EACF2" w14:textId="77777777" w:rsidR="009813CD" w:rsidRDefault="009813CD" w:rsidP="00F24F60">
      <w:pPr>
        <w:jc w:val="both"/>
        <w:rPr>
          <w:rFonts w:cs="Calibri"/>
          <w:sz w:val="22"/>
          <w:szCs w:val="22"/>
        </w:rPr>
      </w:pPr>
    </w:p>
    <w:p w14:paraId="321D6887" w14:textId="77777777" w:rsidR="008A7058" w:rsidRDefault="008A7058" w:rsidP="00F24F60">
      <w:pPr>
        <w:jc w:val="both"/>
        <w:rPr>
          <w:rFonts w:cs="Calibri"/>
          <w:sz w:val="22"/>
          <w:szCs w:val="22"/>
        </w:rPr>
      </w:pPr>
      <w:r>
        <w:rPr>
          <w:rFonts w:cs="Calibri"/>
          <w:sz w:val="22"/>
          <w:szCs w:val="22"/>
        </w:rPr>
        <w:t xml:space="preserve">Predmet javnega naročila: </w:t>
      </w:r>
      <w:r w:rsidR="009813CD" w:rsidRPr="005D6262">
        <w:rPr>
          <w:rFonts w:cs="Calibri"/>
          <w:sz w:val="22"/>
          <w:szCs w:val="22"/>
        </w:rPr>
        <w:t xml:space="preserve">Nakup </w:t>
      </w:r>
      <w:r w:rsidR="005D6262" w:rsidRPr="005D6262">
        <w:rPr>
          <w:rFonts w:cs="Calibri"/>
          <w:sz w:val="22"/>
          <w:szCs w:val="22"/>
        </w:rPr>
        <w:t xml:space="preserve">specializiranega invertnega </w:t>
      </w:r>
      <w:r w:rsidR="009813CD" w:rsidRPr="005D6262">
        <w:rPr>
          <w:rFonts w:cs="Calibri"/>
          <w:sz w:val="22"/>
          <w:szCs w:val="22"/>
        </w:rPr>
        <w:t>mikroskopa</w:t>
      </w:r>
      <w:r w:rsidR="0052678F">
        <w:rPr>
          <w:rFonts w:cs="Calibri"/>
          <w:sz w:val="22"/>
          <w:szCs w:val="22"/>
        </w:rPr>
        <w:t xml:space="preserve"> visoke ločljivo</w:t>
      </w:r>
      <w:r w:rsidR="00F00B22">
        <w:rPr>
          <w:rFonts w:cs="Calibri"/>
          <w:sz w:val="22"/>
          <w:szCs w:val="22"/>
        </w:rPr>
        <w:t>s</w:t>
      </w:r>
      <w:r w:rsidR="0052678F">
        <w:rPr>
          <w:rFonts w:cs="Calibri"/>
          <w:sz w:val="22"/>
          <w:szCs w:val="22"/>
        </w:rPr>
        <w:t>ti</w:t>
      </w:r>
      <w:r w:rsidR="009813CD" w:rsidRPr="005D6262">
        <w:rPr>
          <w:rFonts w:cs="Calibri"/>
          <w:sz w:val="22"/>
          <w:szCs w:val="22"/>
        </w:rPr>
        <w:t xml:space="preserve"> </w:t>
      </w:r>
      <w:r w:rsidR="005D6262" w:rsidRPr="005D6262">
        <w:rPr>
          <w:rFonts w:cs="Calibri"/>
          <w:sz w:val="22"/>
          <w:szCs w:val="22"/>
        </w:rPr>
        <w:t xml:space="preserve">z grelno ploščo in </w:t>
      </w:r>
      <w:proofErr w:type="spellStart"/>
      <w:r w:rsidR="005D6262" w:rsidRPr="005D6262">
        <w:rPr>
          <w:rFonts w:cs="Calibri"/>
          <w:sz w:val="22"/>
          <w:szCs w:val="22"/>
        </w:rPr>
        <w:t>mikromanipulatorjem</w:t>
      </w:r>
      <w:proofErr w:type="spellEnd"/>
      <w:r w:rsidR="005D6262" w:rsidRPr="005D6262">
        <w:rPr>
          <w:rFonts w:cs="Calibri"/>
          <w:sz w:val="22"/>
          <w:szCs w:val="22"/>
        </w:rPr>
        <w:t xml:space="preserve"> ter </w:t>
      </w:r>
      <w:proofErr w:type="spellStart"/>
      <w:r w:rsidR="009813CD" w:rsidRPr="005D6262">
        <w:rPr>
          <w:rFonts w:cs="Calibri"/>
          <w:sz w:val="22"/>
          <w:szCs w:val="22"/>
        </w:rPr>
        <w:t>antivibracijsk</w:t>
      </w:r>
      <w:r w:rsidR="005D6262" w:rsidRPr="005D6262">
        <w:rPr>
          <w:rFonts w:cs="Calibri"/>
          <w:sz w:val="22"/>
          <w:szCs w:val="22"/>
        </w:rPr>
        <w:t>e</w:t>
      </w:r>
      <w:proofErr w:type="spellEnd"/>
      <w:r w:rsidR="00785384" w:rsidRPr="005D6262">
        <w:rPr>
          <w:rFonts w:cs="Calibri"/>
          <w:sz w:val="22"/>
          <w:szCs w:val="22"/>
        </w:rPr>
        <w:t xml:space="preserve"> </w:t>
      </w:r>
      <w:r w:rsidR="009813CD" w:rsidRPr="005D6262">
        <w:rPr>
          <w:rFonts w:cs="Calibri"/>
          <w:sz w:val="22"/>
          <w:szCs w:val="22"/>
        </w:rPr>
        <w:t>miz</w:t>
      </w:r>
      <w:r w:rsidR="005D6262" w:rsidRPr="005D6262">
        <w:rPr>
          <w:rFonts w:cs="Calibri"/>
          <w:sz w:val="22"/>
          <w:szCs w:val="22"/>
        </w:rPr>
        <w:t>e za laboratorij za oploditev z biomedicinsko pomočjo za izvajanje postopkov ICSI.</w:t>
      </w:r>
    </w:p>
    <w:p w14:paraId="2D3FC7C1" w14:textId="77777777" w:rsidR="00B91CC3" w:rsidRDefault="00B91CC3" w:rsidP="00F24F60">
      <w:pPr>
        <w:jc w:val="both"/>
        <w:rPr>
          <w:rFonts w:cs="Calibri"/>
          <w:sz w:val="22"/>
          <w:szCs w:val="22"/>
        </w:rPr>
      </w:pPr>
    </w:p>
    <w:p w14:paraId="02DF003F" w14:textId="77777777" w:rsidR="00964B3D" w:rsidRDefault="00964B3D" w:rsidP="00F24F60">
      <w:pPr>
        <w:jc w:val="both"/>
        <w:rPr>
          <w:rFonts w:cs="Calibri"/>
          <w:sz w:val="22"/>
          <w:szCs w:val="22"/>
        </w:rPr>
      </w:pPr>
      <w:r w:rsidRPr="00F97B11">
        <w:rPr>
          <w:rFonts w:cs="Calibri"/>
          <w:sz w:val="22"/>
          <w:szCs w:val="22"/>
          <w:u w:val="single"/>
        </w:rPr>
        <w:t xml:space="preserve">Naročilo je razdeljeno na </w:t>
      </w:r>
      <w:r w:rsidR="009813CD" w:rsidRPr="00F97B11">
        <w:rPr>
          <w:rFonts w:cs="Calibri"/>
          <w:sz w:val="22"/>
          <w:szCs w:val="22"/>
          <w:u w:val="single"/>
        </w:rPr>
        <w:t>2</w:t>
      </w:r>
      <w:r w:rsidR="00DB5045" w:rsidRPr="00F97B11">
        <w:rPr>
          <w:rFonts w:cs="Calibri"/>
          <w:sz w:val="22"/>
          <w:szCs w:val="22"/>
          <w:u w:val="single"/>
        </w:rPr>
        <w:t xml:space="preserve"> </w:t>
      </w:r>
      <w:r w:rsidRPr="00F97B11">
        <w:rPr>
          <w:rFonts w:cs="Calibri"/>
          <w:sz w:val="22"/>
          <w:szCs w:val="22"/>
          <w:u w:val="single"/>
        </w:rPr>
        <w:t>sklop</w:t>
      </w:r>
      <w:r w:rsidR="009813CD" w:rsidRPr="00F97B11">
        <w:rPr>
          <w:rFonts w:cs="Calibri"/>
          <w:sz w:val="22"/>
          <w:szCs w:val="22"/>
          <w:u w:val="single"/>
        </w:rPr>
        <w:t>a</w:t>
      </w:r>
      <w:r w:rsidR="00DB5045">
        <w:rPr>
          <w:rFonts w:cs="Calibri"/>
          <w:sz w:val="22"/>
          <w:szCs w:val="22"/>
        </w:rPr>
        <w:t>, in sicer</w:t>
      </w:r>
      <w:r>
        <w:rPr>
          <w:rFonts w:cs="Calibri"/>
          <w:sz w:val="22"/>
          <w:szCs w:val="22"/>
        </w:rPr>
        <w:t>:</w:t>
      </w:r>
    </w:p>
    <w:p w14:paraId="40192F27" w14:textId="77777777" w:rsidR="00964B3D" w:rsidRDefault="00964B3D" w:rsidP="00F24F60">
      <w:pPr>
        <w:jc w:val="both"/>
        <w:rPr>
          <w:rFonts w:cs="Calibri"/>
          <w:sz w:val="22"/>
          <w:szCs w:val="22"/>
        </w:rPr>
      </w:pPr>
      <w:r>
        <w:rPr>
          <w:rFonts w:cs="Calibri"/>
          <w:sz w:val="22"/>
          <w:szCs w:val="22"/>
        </w:rPr>
        <w:t>Sklop 1</w:t>
      </w:r>
      <w:r w:rsidR="00DB5045">
        <w:rPr>
          <w:rFonts w:cs="Calibri"/>
          <w:sz w:val="22"/>
          <w:szCs w:val="22"/>
        </w:rPr>
        <w:t>:</w:t>
      </w:r>
      <w:r>
        <w:rPr>
          <w:rFonts w:cs="Calibri"/>
          <w:sz w:val="22"/>
          <w:szCs w:val="22"/>
        </w:rPr>
        <w:t xml:space="preserve"> </w:t>
      </w:r>
      <w:r w:rsidR="00285A1F">
        <w:rPr>
          <w:rFonts w:cs="Calibri"/>
          <w:sz w:val="22"/>
          <w:szCs w:val="22"/>
        </w:rPr>
        <w:t>M</w:t>
      </w:r>
      <w:r w:rsidR="009813CD">
        <w:rPr>
          <w:rFonts w:cs="Calibri"/>
          <w:sz w:val="22"/>
          <w:szCs w:val="22"/>
        </w:rPr>
        <w:t>ikroskop</w:t>
      </w:r>
    </w:p>
    <w:p w14:paraId="2132C2D7" w14:textId="77777777" w:rsidR="00C8564C" w:rsidRDefault="00964B3D" w:rsidP="00F24F60">
      <w:pPr>
        <w:jc w:val="both"/>
        <w:rPr>
          <w:rFonts w:cs="Calibri"/>
          <w:sz w:val="22"/>
          <w:szCs w:val="22"/>
        </w:rPr>
      </w:pPr>
      <w:r>
        <w:rPr>
          <w:rFonts w:cs="Calibri"/>
          <w:sz w:val="22"/>
          <w:szCs w:val="22"/>
        </w:rPr>
        <w:t>Sklop 2</w:t>
      </w:r>
      <w:r w:rsidR="00DB5045">
        <w:rPr>
          <w:rFonts w:cs="Calibri"/>
          <w:sz w:val="22"/>
          <w:szCs w:val="22"/>
        </w:rPr>
        <w:t>:</w:t>
      </w:r>
      <w:r>
        <w:rPr>
          <w:rFonts w:cs="Calibri"/>
          <w:sz w:val="22"/>
          <w:szCs w:val="22"/>
        </w:rPr>
        <w:t xml:space="preserve"> </w:t>
      </w:r>
      <w:proofErr w:type="spellStart"/>
      <w:r w:rsidR="00285A1F">
        <w:rPr>
          <w:rFonts w:cs="Calibri"/>
          <w:sz w:val="22"/>
          <w:szCs w:val="22"/>
        </w:rPr>
        <w:t>A</w:t>
      </w:r>
      <w:r w:rsidR="009813CD">
        <w:rPr>
          <w:rFonts w:cs="Calibri"/>
          <w:sz w:val="22"/>
          <w:szCs w:val="22"/>
        </w:rPr>
        <w:t>ntivibracijsk</w:t>
      </w:r>
      <w:r w:rsidR="00285A1F">
        <w:rPr>
          <w:rFonts w:cs="Calibri"/>
          <w:sz w:val="22"/>
          <w:szCs w:val="22"/>
        </w:rPr>
        <w:t>a</w:t>
      </w:r>
      <w:proofErr w:type="spellEnd"/>
      <w:r w:rsidR="009813CD">
        <w:rPr>
          <w:rFonts w:cs="Calibri"/>
          <w:sz w:val="22"/>
          <w:szCs w:val="22"/>
        </w:rPr>
        <w:t xml:space="preserve"> miz</w:t>
      </w:r>
      <w:r w:rsidR="00285A1F">
        <w:rPr>
          <w:rFonts w:cs="Calibri"/>
          <w:sz w:val="22"/>
          <w:szCs w:val="22"/>
        </w:rPr>
        <w:t>a</w:t>
      </w:r>
    </w:p>
    <w:p w14:paraId="33696A27" w14:textId="77777777" w:rsidR="004D3C2C" w:rsidRDefault="004D3C2C" w:rsidP="00F24F60">
      <w:pPr>
        <w:jc w:val="both"/>
        <w:rPr>
          <w:rFonts w:cs="Calibri"/>
          <w:sz w:val="22"/>
          <w:szCs w:val="22"/>
        </w:rPr>
      </w:pPr>
    </w:p>
    <w:p w14:paraId="6E1A2EE9" w14:textId="17373ECD" w:rsidR="00405021" w:rsidRPr="00405021" w:rsidRDefault="004D3C2C" w:rsidP="003B3D86">
      <w:pPr>
        <w:jc w:val="both"/>
        <w:rPr>
          <w:sz w:val="22"/>
          <w:szCs w:val="22"/>
        </w:rPr>
      </w:pPr>
      <w:r w:rsidRPr="004D3C2C">
        <w:rPr>
          <w:rFonts w:cs="Calibri"/>
          <w:sz w:val="22"/>
          <w:szCs w:val="22"/>
        </w:rPr>
        <w:t>Ponudnik lahko predloži ponudbo za en</w:t>
      </w:r>
      <w:r w:rsidR="00D069DE">
        <w:rPr>
          <w:rFonts w:cs="Calibri"/>
          <w:sz w:val="22"/>
          <w:szCs w:val="22"/>
        </w:rPr>
        <w:t xml:space="preserve"> ali oba sklopa</w:t>
      </w:r>
      <w:r w:rsidRPr="004D3C2C">
        <w:rPr>
          <w:rFonts w:cs="Calibri"/>
          <w:sz w:val="22"/>
          <w:szCs w:val="22"/>
        </w:rPr>
        <w:t xml:space="preserve">. Ponudniki, ki predložijo ponudbo za en sklop, in ponudniki, ki predložijo ponudbo za </w:t>
      </w:r>
      <w:r w:rsidR="00D069DE">
        <w:rPr>
          <w:rFonts w:cs="Calibri"/>
          <w:sz w:val="22"/>
          <w:szCs w:val="22"/>
        </w:rPr>
        <w:t>oba sklopa</w:t>
      </w:r>
      <w:r w:rsidRPr="004D3C2C">
        <w:rPr>
          <w:rFonts w:cs="Calibri"/>
          <w:sz w:val="22"/>
          <w:szCs w:val="22"/>
        </w:rPr>
        <w:t>, so pri ocenjevanju za posamezen sklop v enakovrednem položaju. Ponudnik mora za posamezen sklop predložiti celovito ponudbo.</w:t>
      </w:r>
      <w:bookmarkStart w:id="4" w:name="_Toc336851732"/>
      <w:bookmarkStart w:id="5" w:name="_Toc336851780"/>
      <w:r>
        <w:rPr>
          <w:sz w:val="22"/>
          <w:szCs w:val="22"/>
        </w:rPr>
        <w:t xml:space="preserve"> </w:t>
      </w:r>
      <w:r w:rsidR="00600CCD" w:rsidRPr="00600CCD">
        <w:rPr>
          <w:sz w:val="22"/>
          <w:szCs w:val="22"/>
        </w:rPr>
        <w:t xml:space="preserve">V primeru, da </w:t>
      </w:r>
      <w:r w:rsidR="003A79F5">
        <w:rPr>
          <w:sz w:val="22"/>
          <w:szCs w:val="22"/>
        </w:rPr>
        <w:t xml:space="preserve">ponudnik </w:t>
      </w:r>
      <w:r w:rsidR="00600CCD" w:rsidRPr="00600CCD">
        <w:rPr>
          <w:sz w:val="22"/>
          <w:szCs w:val="22"/>
        </w:rPr>
        <w:t xml:space="preserve">oddaja ponudbo za </w:t>
      </w:r>
      <w:r w:rsidR="003A79F5">
        <w:rPr>
          <w:sz w:val="22"/>
          <w:szCs w:val="22"/>
        </w:rPr>
        <w:t>oba</w:t>
      </w:r>
      <w:r w:rsidR="00600CCD" w:rsidRPr="00600CCD">
        <w:rPr>
          <w:sz w:val="22"/>
          <w:szCs w:val="22"/>
        </w:rPr>
        <w:t xml:space="preserve"> sklopa, izpolni en (skupen) ESPD, v katerem jasno označi oba sklopa, za katera oddaja ponudbo. Kadar to ne bo izrecno označeno, bo naročnik štel, da se ponudnik prijavlja na sklop, za katerega je v obrazcu Predračun navedel cen</w:t>
      </w:r>
      <w:r w:rsidR="003A79F5">
        <w:rPr>
          <w:sz w:val="22"/>
          <w:szCs w:val="22"/>
        </w:rPr>
        <w:t>o</w:t>
      </w:r>
      <w:r w:rsidR="00600CCD" w:rsidRPr="00600CCD">
        <w:rPr>
          <w:sz w:val="22"/>
          <w:szCs w:val="22"/>
        </w:rPr>
        <w:t>.</w:t>
      </w:r>
    </w:p>
    <w:p w14:paraId="10B5A011" w14:textId="77777777" w:rsidR="003A79F5" w:rsidRDefault="003A79F5" w:rsidP="003D105A">
      <w:pPr>
        <w:jc w:val="both"/>
        <w:rPr>
          <w:sz w:val="22"/>
          <w:szCs w:val="22"/>
        </w:rPr>
      </w:pPr>
    </w:p>
    <w:p w14:paraId="7D868B30" w14:textId="3D710488" w:rsidR="005A4BFB" w:rsidRDefault="00DC40C1" w:rsidP="003D105A">
      <w:pPr>
        <w:jc w:val="both"/>
        <w:rPr>
          <w:sz w:val="22"/>
          <w:szCs w:val="22"/>
        </w:rPr>
      </w:pPr>
      <w:r>
        <w:rPr>
          <w:sz w:val="22"/>
          <w:szCs w:val="22"/>
        </w:rPr>
        <w:t xml:space="preserve">Rok dobave opreme za oba sklopa je največ </w:t>
      </w:r>
      <w:r w:rsidR="0052678F" w:rsidRPr="007C0C95">
        <w:rPr>
          <w:b/>
          <w:bCs/>
          <w:sz w:val="22"/>
          <w:szCs w:val="22"/>
        </w:rPr>
        <w:t>30 dni</w:t>
      </w:r>
      <w:r w:rsidR="0052678F">
        <w:rPr>
          <w:sz w:val="22"/>
          <w:szCs w:val="22"/>
        </w:rPr>
        <w:t xml:space="preserve"> od dneva </w:t>
      </w:r>
      <w:r w:rsidR="003A79F5">
        <w:rPr>
          <w:sz w:val="22"/>
          <w:szCs w:val="22"/>
        </w:rPr>
        <w:t xml:space="preserve">sklenitve </w:t>
      </w:r>
      <w:r w:rsidR="0052678F">
        <w:rPr>
          <w:sz w:val="22"/>
          <w:szCs w:val="22"/>
        </w:rPr>
        <w:t>pogodbe.</w:t>
      </w:r>
    </w:p>
    <w:p w14:paraId="2D96BC08" w14:textId="77777777" w:rsidR="00DC40C1" w:rsidRDefault="00DC40C1" w:rsidP="003D105A">
      <w:pPr>
        <w:jc w:val="both"/>
        <w:rPr>
          <w:sz w:val="22"/>
          <w:szCs w:val="22"/>
        </w:rPr>
      </w:pPr>
    </w:p>
    <w:p w14:paraId="0AB841AC" w14:textId="77777777" w:rsidR="003D105A" w:rsidRDefault="001B2620" w:rsidP="003D105A">
      <w:pPr>
        <w:jc w:val="both"/>
        <w:rPr>
          <w:sz w:val="22"/>
          <w:szCs w:val="22"/>
        </w:rPr>
      </w:pPr>
      <w:r>
        <w:rPr>
          <w:sz w:val="22"/>
          <w:szCs w:val="22"/>
        </w:rPr>
        <w:t xml:space="preserve">Naročilo </w:t>
      </w:r>
      <w:r w:rsidR="00E1027F">
        <w:rPr>
          <w:sz w:val="22"/>
          <w:szCs w:val="22"/>
        </w:rPr>
        <w:t>se izvaja in bo oddano</w:t>
      </w:r>
      <w:r w:rsidR="003D105A">
        <w:rPr>
          <w:sz w:val="22"/>
          <w:szCs w:val="22"/>
        </w:rPr>
        <w:t xml:space="preserve"> pod </w:t>
      </w:r>
      <w:proofErr w:type="spellStart"/>
      <w:r w:rsidR="003D105A">
        <w:rPr>
          <w:sz w:val="22"/>
          <w:szCs w:val="22"/>
        </w:rPr>
        <w:t>odložnim</w:t>
      </w:r>
      <w:proofErr w:type="spellEnd"/>
      <w:r w:rsidR="003D105A">
        <w:rPr>
          <w:sz w:val="22"/>
          <w:szCs w:val="22"/>
        </w:rPr>
        <w:t xml:space="preserve"> pogojem, da naročnik pridobi ustrezno potrjeno investicijsko in proračunsko podlag</w:t>
      </w:r>
      <w:r w:rsidR="00285A1F">
        <w:rPr>
          <w:sz w:val="22"/>
          <w:szCs w:val="22"/>
        </w:rPr>
        <w:t>o</w:t>
      </w:r>
      <w:r w:rsidR="003D105A">
        <w:rPr>
          <w:sz w:val="22"/>
          <w:szCs w:val="22"/>
        </w:rPr>
        <w:t xml:space="preserve"> (NIIP, sklep o potrditvi NIP in potrditev spremembe operacije s strani Ministrstva za kohezijo in regionalni razvoj). Ponudniki zaradi </w:t>
      </w:r>
      <w:proofErr w:type="spellStart"/>
      <w:r>
        <w:rPr>
          <w:sz w:val="22"/>
          <w:szCs w:val="22"/>
        </w:rPr>
        <w:t>neoddaje</w:t>
      </w:r>
      <w:proofErr w:type="spellEnd"/>
      <w:r>
        <w:rPr>
          <w:sz w:val="22"/>
          <w:szCs w:val="22"/>
        </w:rPr>
        <w:t xml:space="preserve"> predmetnega</w:t>
      </w:r>
      <w:r w:rsidR="003D105A">
        <w:rPr>
          <w:sz w:val="22"/>
          <w:szCs w:val="22"/>
        </w:rPr>
        <w:t xml:space="preserve"> javnega naročila, ki je posledica neizpolnitve </w:t>
      </w:r>
      <w:proofErr w:type="spellStart"/>
      <w:r w:rsidR="003D105A">
        <w:rPr>
          <w:sz w:val="22"/>
          <w:szCs w:val="22"/>
        </w:rPr>
        <w:t>odložnega</w:t>
      </w:r>
      <w:proofErr w:type="spellEnd"/>
      <w:r w:rsidR="003D105A">
        <w:rPr>
          <w:sz w:val="22"/>
          <w:szCs w:val="22"/>
        </w:rPr>
        <w:t xml:space="preserve"> pogoja, nimajo do naročnika nobenih zahtevkov, </w:t>
      </w:r>
      <w:r>
        <w:rPr>
          <w:sz w:val="22"/>
          <w:szCs w:val="22"/>
        </w:rPr>
        <w:t>s čimer se</w:t>
      </w:r>
      <w:r w:rsidR="003D105A">
        <w:rPr>
          <w:sz w:val="22"/>
          <w:szCs w:val="22"/>
        </w:rPr>
        <w:t xml:space="preserve"> z oddajo ponudbe</w:t>
      </w:r>
      <w:r>
        <w:rPr>
          <w:sz w:val="22"/>
          <w:szCs w:val="22"/>
        </w:rPr>
        <w:t xml:space="preserve"> strinjajo</w:t>
      </w:r>
      <w:r w:rsidR="003D105A">
        <w:rPr>
          <w:sz w:val="22"/>
          <w:szCs w:val="22"/>
        </w:rPr>
        <w:t xml:space="preserve">. </w:t>
      </w:r>
    </w:p>
    <w:p w14:paraId="1EE0D784" w14:textId="77777777" w:rsidR="005A4BFB" w:rsidRPr="003B3D86" w:rsidRDefault="005A4BFB" w:rsidP="003B3D86">
      <w:pPr>
        <w:jc w:val="both"/>
        <w:rPr>
          <w:rFonts w:cs="Arial"/>
          <w:b/>
          <w:bCs/>
          <w:i/>
          <w:sz w:val="22"/>
          <w:szCs w:val="22"/>
        </w:rPr>
      </w:pPr>
      <w:r w:rsidRPr="003B3D86">
        <w:rPr>
          <w:b/>
          <w:bCs/>
          <w:sz w:val="22"/>
          <w:szCs w:val="22"/>
        </w:rPr>
        <w:t>Z oddajo ponudbe ponudnik sprejema vse pogoje in zahteve iz te razpisne dokumentacije in vzorca pogodbe.</w:t>
      </w:r>
    </w:p>
    <w:p w14:paraId="32B8B0E1" w14:textId="77777777" w:rsidR="00B7534B" w:rsidRPr="00ED75B0" w:rsidRDefault="00B7534B" w:rsidP="00F24F60">
      <w:pPr>
        <w:jc w:val="both"/>
        <w:rPr>
          <w:rFonts w:cs="Calibri"/>
          <w:sz w:val="22"/>
          <w:szCs w:val="22"/>
        </w:rPr>
      </w:pPr>
    </w:p>
    <w:p w14:paraId="72667DFA" w14:textId="77777777" w:rsidR="00621B88" w:rsidRPr="00ED75B0" w:rsidRDefault="008F0C56" w:rsidP="00F24F60">
      <w:pPr>
        <w:pStyle w:val="Naslov1"/>
        <w:keepLines/>
        <w:widowControl/>
        <w:numPr>
          <w:ilvl w:val="0"/>
          <w:numId w:val="7"/>
        </w:numPr>
        <w:spacing w:before="100" w:beforeAutospacing="1" w:after="100" w:afterAutospacing="1"/>
        <w:rPr>
          <w:rFonts w:cs="Calibri"/>
          <w:sz w:val="22"/>
          <w:szCs w:val="22"/>
        </w:rPr>
      </w:pPr>
      <w:bookmarkStart w:id="6" w:name="_Toc464638490"/>
      <w:bookmarkStart w:id="7" w:name="_Toc464638491"/>
      <w:bookmarkStart w:id="8" w:name="_Toc509691983"/>
      <w:bookmarkStart w:id="9" w:name="_Toc198128172"/>
      <w:bookmarkEnd w:id="6"/>
      <w:bookmarkEnd w:id="7"/>
      <w:r w:rsidRPr="00ED75B0">
        <w:rPr>
          <w:rFonts w:cs="Calibri"/>
          <w:sz w:val="22"/>
          <w:szCs w:val="22"/>
        </w:rPr>
        <w:t>R</w:t>
      </w:r>
      <w:r w:rsidR="00621B88" w:rsidRPr="00ED75B0">
        <w:rPr>
          <w:rFonts w:cs="Calibri"/>
          <w:sz w:val="22"/>
          <w:szCs w:val="22"/>
        </w:rPr>
        <w:t>OK IN NAČIN PREDLOŽITVE PONUDBE</w:t>
      </w:r>
      <w:bookmarkEnd w:id="4"/>
      <w:bookmarkEnd w:id="5"/>
      <w:bookmarkEnd w:id="8"/>
      <w:bookmarkEnd w:id="9"/>
    </w:p>
    <w:p w14:paraId="60FBE2A5" w14:textId="77777777" w:rsidR="0072099F" w:rsidRPr="00ED75B0" w:rsidRDefault="0072099F" w:rsidP="00F24F60">
      <w:pPr>
        <w:jc w:val="both"/>
        <w:rPr>
          <w:rFonts w:cs="Calibri"/>
          <w:sz w:val="22"/>
          <w:szCs w:val="22"/>
        </w:rPr>
      </w:pPr>
      <w:bookmarkStart w:id="10" w:name="_Toc467501160"/>
      <w:bookmarkStart w:id="11" w:name="_Toc467501161"/>
      <w:bookmarkStart w:id="12" w:name="_Toc336851733"/>
      <w:bookmarkStart w:id="13" w:name="_Toc336851781"/>
      <w:bookmarkStart w:id="14" w:name="_Toc509691984"/>
      <w:bookmarkEnd w:id="10"/>
      <w:bookmarkEnd w:id="11"/>
      <w:r w:rsidRPr="00ED75B0">
        <w:rPr>
          <w:rFonts w:cs="Calibri"/>
          <w:sz w:val="22"/>
          <w:szCs w:val="22"/>
        </w:rPr>
        <w:t xml:space="preserve">Ponudniki morajo ponudbe predložiti v informacijski sistem e-JN na spletnem naslovu </w:t>
      </w:r>
      <w:hyperlink r:id="rId8" w:history="1">
        <w:r w:rsidR="009B2E0A" w:rsidRPr="00ED75B0">
          <w:rPr>
            <w:rStyle w:val="Hiperpovezava"/>
            <w:rFonts w:cs="Calibri"/>
            <w:sz w:val="22"/>
            <w:szCs w:val="22"/>
          </w:rPr>
          <w:t>https://ejn.gov.si</w:t>
        </w:r>
      </w:hyperlink>
      <w:r w:rsidR="009B2E0A" w:rsidRPr="00ED75B0">
        <w:rPr>
          <w:rFonts w:cs="Calibri"/>
          <w:sz w:val="22"/>
          <w:szCs w:val="22"/>
        </w:rPr>
        <w:t xml:space="preserve"> </w:t>
      </w:r>
      <w:r w:rsidRPr="00ED75B0">
        <w:rPr>
          <w:rFonts w:cs="Calibri"/>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ED75B0">
          <w:rPr>
            <w:rStyle w:val="Hiperpovezava"/>
            <w:rFonts w:cs="Calibri"/>
            <w:sz w:val="22"/>
            <w:szCs w:val="22"/>
          </w:rPr>
          <w:t>https://ejn.gov.si</w:t>
        </w:r>
      </w:hyperlink>
      <w:r w:rsidRPr="00ED75B0">
        <w:rPr>
          <w:rFonts w:cs="Calibri"/>
          <w:sz w:val="22"/>
          <w:szCs w:val="22"/>
        </w:rPr>
        <w:t>.</w:t>
      </w:r>
    </w:p>
    <w:p w14:paraId="3A32B37A" w14:textId="77777777" w:rsidR="0072099F" w:rsidRPr="00ED75B0" w:rsidRDefault="0072099F" w:rsidP="00F24F60">
      <w:pPr>
        <w:jc w:val="both"/>
        <w:rPr>
          <w:rFonts w:cs="Calibri"/>
          <w:sz w:val="22"/>
          <w:szCs w:val="22"/>
        </w:rPr>
      </w:pPr>
    </w:p>
    <w:p w14:paraId="461C1980" w14:textId="77777777" w:rsidR="0072099F" w:rsidRPr="00ED75B0" w:rsidRDefault="0072099F" w:rsidP="00F24F60">
      <w:pPr>
        <w:jc w:val="both"/>
        <w:rPr>
          <w:rFonts w:cs="Calibri"/>
          <w:sz w:val="22"/>
          <w:szCs w:val="22"/>
        </w:rPr>
      </w:pPr>
      <w:r w:rsidRPr="00ED75B0">
        <w:rPr>
          <w:rFonts w:cs="Calibri"/>
          <w:sz w:val="22"/>
          <w:szCs w:val="22"/>
        </w:rPr>
        <w:t xml:space="preserve">Ponudnik se mora pred oddajo ponudbe registrirati na spletnem naslovu </w:t>
      </w:r>
      <w:hyperlink r:id="rId10" w:history="1">
        <w:r w:rsidRPr="00ED75B0">
          <w:rPr>
            <w:rStyle w:val="Hiperpovezava"/>
            <w:rFonts w:cs="Calibri"/>
            <w:sz w:val="22"/>
            <w:szCs w:val="22"/>
          </w:rPr>
          <w:t>https://ejn.gov.si</w:t>
        </w:r>
      </w:hyperlink>
      <w:r w:rsidRPr="00ED75B0">
        <w:rPr>
          <w:rFonts w:cs="Calibri"/>
          <w:sz w:val="22"/>
          <w:szCs w:val="22"/>
        </w:rPr>
        <w:t>, v skladu z Navodili za uporabo e-JN. Če je ponudnik že registriran v sistem e-JN, se v aplikacijo prijavi na istem naslovu.</w:t>
      </w:r>
    </w:p>
    <w:p w14:paraId="3F0B1699" w14:textId="77777777" w:rsidR="0072099F" w:rsidRPr="00ED75B0" w:rsidRDefault="0072099F" w:rsidP="00F24F60">
      <w:pPr>
        <w:jc w:val="both"/>
        <w:rPr>
          <w:rFonts w:cs="Calibri"/>
          <w:sz w:val="22"/>
          <w:szCs w:val="22"/>
        </w:rPr>
      </w:pPr>
    </w:p>
    <w:p w14:paraId="276EAFEB" w14:textId="77777777" w:rsidR="0072099F" w:rsidRPr="00ED75B0" w:rsidRDefault="0072099F" w:rsidP="00F24F60">
      <w:pPr>
        <w:jc w:val="both"/>
        <w:rPr>
          <w:rFonts w:cs="Calibri"/>
          <w:sz w:val="22"/>
          <w:szCs w:val="22"/>
        </w:rPr>
      </w:pPr>
      <w:r w:rsidRPr="00ED75B0">
        <w:rPr>
          <w:rFonts w:cs="Calibri"/>
          <w:sz w:val="22"/>
          <w:szCs w:val="22"/>
        </w:rPr>
        <w:t xml:space="preserve">Uporabnik ponudnika, ki je v informacijskem sistemu e-JN pooblaščen za oddajanje ponudb, ponudbo odda s klikom na gumb »Oddaj«. </w:t>
      </w:r>
      <w:r w:rsidR="009B2E0A" w:rsidRPr="00ED75B0">
        <w:rPr>
          <w:rFonts w:cs="Calibri"/>
          <w:sz w:val="22"/>
          <w:szCs w:val="22"/>
        </w:rPr>
        <w:t xml:space="preserve">Sistem </w:t>
      </w:r>
      <w:r w:rsidRPr="00ED75B0">
        <w:rPr>
          <w:rFonts w:cs="Calibri"/>
          <w:sz w:val="22"/>
          <w:szCs w:val="22"/>
        </w:rPr>
        <w:t>e-JN ob oddaji ponudb zabeleži identiteto uporabnika in čas oddaje ponudbe. Uporabnik z dejanjem oddaje ponudbe izkaže in izjavi voljo v imenu ponudnika oddati zavezujočo ponudbo (18. člen Obligacijskega zakonika</w:t>
      </w:r>
      <w:r w:rsidRPr="00ED75B0">
        <w:rPr>
          <w:rStyle w:val="Sprotnaopomba-sklic"/>
          <w:rFonts w:ascii="Calibri" w:hAnsi="Calibri" w:cs="Calibri"/>
          <w:sz w:val="22"/>
          <w:szCs w:val="22"/>
        </w:rPr>
        <w:footnoteReference w:id="1"/>
      </w:r>
      <w:r w:rsidRPr="00ED75B0">
        <w:rPr>
          <w:rFonts w:cs="Calibri"/>
          <w:sz w:val="22"/>
          <w:szCs w:val="22"/>
        </w:rPr>
        <w:t>). Z oddajo ponudbe je le-ta zavezujoča za čas, naveden v ponudbi, razen če jo uporabnik ponudnika umakne ali spremeni pred potekom roka za oddajo ponudb.</w:t>
      </w:r>
    </w:p>
    <w:p w14:paraId="5C5F9705" w14:textId="77777777" w:rsidR="0072099F" w:rsidRPr="00ED75B0" w:rsidRDefault="0072099F" w:rsidP="00F24F60">
      <w:pPr>
        <w:jc w:val="both"/>
        <w:rPr>
          <w:rFonts w:cs="Calibri"/>
          <w:sz w:val="22"/>
          <w:szCs w:val="22"/>
        </w:rPr>
      </w:pPr>
    </w:p>
    <w:p w14:paraId="5A31940D" w14:textId="77777777" w:rsidR="0072099F" w:rsidRPr="00D91980" w:rsidRDefault="0072099F" w:rsidP="00F24F60">
      <w:pPr>
        <w:jc w:val="both"/>
        <w:rPr>
          <w:rFonts w:cs="Calibri"/>
          <w:sz w:val="22"/>
          <w:szCs w:val="22"/>
        </w:rPr>
      </w:pPr>
      <w:r w:rsidRPr="00ED75B0">
        <w:rPr>
          <w:rFonts w:cs="Calibri"/>
          <w:sz w:val="22"/>
          <w:szCs w:val="22"/>
        </w:rPr>
        <w:t xml:space="preserve">Ponudba se šteje za pravočasno oddano, če jo naročnik prejme preko sistema e-JN </w:t>
      </w:r>
      <w:hyperlink r:id="rId11" w:history="1">
        <w:r w:rsidRPr="00ED75B0">
          <w:rPr>
            <w:rStyle w:val="Hiperpovezava"/>
            <w:rFonts w:cs="Calibri"/>
            <w:sz w:val="22"/>
            <w:szCs w:val="22"/>
          </w:rPr>
          <w:t>https://ejn.gov.si</w:t>
        </w:r>
      </w:hyperlink>
      <w:r w:rsidRPr="00ED75B0">
        <w:rPr>
          <w:rFonts w:cs="Calibri"/>
          <w:sz w:val="22"/>
          <w:szCs w:val="22"/>
        </w:rPr>
        <w:t xml:space="preserve"> </w:t>
      </w:r>
      <w:r w:rsidRPr="003B3D86">
        <w:rPr>
          <w:rFonts w:cs="Calibri"/>
          <w:bCs/>
          <w:sz w:val="22"/>
          <w:szCs w:val="22"/>
        </w:rPr>
        <w:t xml:space="preserve">najkasneje do </w:t>
      </w:r>
      <w:r w:rsidR="004D3C2C" w:rsidRPr="003B3D86">
        <w:rPr>
          <w:rFonts w:cs="Calibri"/>
          <w:bCs/>
          <w:sz w:val="22"/>
          <w:szCs w:val="22"/>
        </w:rPr>
        <w:t>roka, kot je naveden v Obvestilu o naročilu</w:t>
      </w:r>
      <w:r w:rsidRPr="003B3D86">
        <w:rPr>
          <w:rFonts w:cs="Calibri"/>
          <w:sz w:val="22"/>
          <w:szCs w:val="22"/>
        </w:rPr>
        <w:t>. Za</w:t>
      </w:r>
      <w:r w:rsidRPr="00D91980">
        <w:rPr>
          <w:rFonts w:cs="Calibri"/>
          <w:sz w:val="22"/>
          <w:szCs w:val="22"/>
        </w:rPr>
        <w:t xml:space="preserve"> oddano ponudbo se šteje ponudba, ki je v informacijskem sistemu e-JN označena s statusom »ODDANO«.</w:t>
      </w:r>
    </w:p>
    <w:p w14:paraId="3B098C84" w14:textId="77777777" w:rsidR="0072099F" w:rsidRPr="00D91980" w:rsidRDefault="0072099F" w:rsidP="00F24F60">
      <w:pPr>
        <w:jc w:val="both"/>
        <w:rPr>
          <w:rFonts w:cs="Calibri"/>
          <w:sz w:val="22"/>
          <w:szCs w:val="22"/>
        </w:rPr>
      </w:pPr>
    </w:p>
    <w:p w14:paraId="78607CF7" w14:textId="77777777" w:rsidR="0072099F" w:rsidRPr="00D91980" w:rsidRDefault="0072099F" w:rsidP="00F24F60">
      <w:pPr>
        <w:jc w:val="both"/>
        <w:rPr>
          <w:rFonts w:cs="Calibri"/>
          <w:sz w:val="22"/>
          <w:szCs w:val="22"/>
        </w:rPr>
      </w:pPr>
      <w:r w:rsidRPr="00D91980">
        <w:rPr>
          <w:rFonts w:cs="Calibri"/>
          <w:sz w:val="22"/>
          <w:szCs w:val="22"/>
        </w:rPr>
        <w:t xml:space="preserve">Ponudnik lahko do roka za </w:t>
      </w:r>
      <w:r w:rsidR="004D3C2C">
        <w:rPr>
          <w:rFonts w:cs="Calibri"/>
          <w:sz w:val="22"/>
          <w:szCs w:val="22"/>
        </w:rPr>
        <w:t>predložitev</w:t>
      </w:r>
      <w:r w:rsidR="004D3C2C" w:rsidRPr="00D91980">
        <w:rPr>
          <w:rFonts w:cs="Calibri"/>
          <w:sz w:val="22"/>
          <w:szCs w:val="22"/>
        </w:rPr>
        <w:t xml:space="preserve"> </w:t>
      </w:r>
      <w:r w:rsidRPr="00D91980">
        <w:rPr>
          <w:rFonts w:cs="Calibri"/>
          <w:sz w:val="22"/>
          <w:szCs w:val="22"/>
        </w:rPr>
        <w:t xml:space="preserve">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8A707D8" w14:textId="77777777" w:rsidR="0072099F" w:rsidRPr="00D91980" w:rsidRDefault="0072099F" w:rsidP="00F24F60">
      <w:pPr>
        <w:jc w:val="both"/>
        <w:rPr>
          <w:rFonts w:cs="Calibri"/>
          <w:sz w:val="22"/>
          <w:szCs w:val="22"/>
        </w:rPr>
      </w:pPr>
    </w:p>
    <w:p w14:paraId="2AE4A38A" w14:textId="77777777" w:rsidR="0072099F" w:rsidRPr="00D91980" w:rsidRDefault="0072099F" w:rsidP="00F24F60">
      <w:pPr>
        <w:jc w:val="both"/>
        <w:rPr>
          <w:rFonts w:cs="Calibri"/>
          <w:sz w:val="22"/>
          <w:szCs w:val="22"/>
        </w:rPr>
      </w:pPr>
      <w:r w:rsidRPr="00D91980">
        <w:rPr>
          <w:rFonts w:cs="Calibri"/>
          <w:sz w:val="22"/>
          <w:szCs w:val="22"/>
        </w:rPr>
        <w:t>Po preteku roka za predložitev ponudb ponudbe ne bo več mogoče oddati.</w:t>
      </w:r>
    </w:p>
    <w:p w14:paraId="2062B635" w14:textId="77777777" w:rsidR="0072099F" w:rsidRPr="00D91980" w:rsidRDefault="0072099F" w:rsidP="00F24F60">
      <w:pPr>
        <w:jc w:val="both"/>
        <w:rPr>
          <w:rFonts w:cs="Calibri"/>
          <w:sz w:val="22"/>
          <w:szCs w:val="22"/>
        </w:rPr>
      </w:pPr>
    </w:p>
    <w:p w14:paraId="05F4D744" w14:textId="77777777" w:rsidR="0072099F" w:rsidRPr="00D91980" w:rsidRDefault="0072099F" w:rsidP="00F24F60">
      <w:pPr>
        <w:jc w:val="both"/>
        <w:rPr>
          <w:rFonts w:cs="Calibri"/>
          <w:i/>
          <w:sz w:val="22"/>
          <w:szCs w:val="22"/>
        </w:rPr>
      </w:pPr>
      <w:r w:rsidRPr="00D91980">
        <w:rPr>
          <w:rFonts w:cs="Calibri"/>
          <w:sz w:val="22"/>
          <w:szCs w:val="22"/>
        </w:rPr>
        <w:t>Dostop do povezave za oddajo elektronske ponudbe v tem postopku javnega naročila je objavljen na portalu javnih naročil.</w:t>
      </w:r>
    </w:p>
    <w:p w14:paraId="1CF2EE2C" w14:textId="77777777" w:rsidR="00621B88" w:rsidRPr="00D91980" w:rsidRDefault="00621B88" w:rsidP="00F24F60">
      <w:pPr>
        <w:pStyle w:val="Naslov1"/>
        <w:keepLines/>
        <w:widowControl/>
        <w:numPr>
          <w:ilvl w:val="0"/>
          <w:numId w:val="7"/>
        </w:numPr>
        <w:spacing w:before="100" w:beforeAutospacing="1" w:after="100" w:afterAutospacing="1"/>
        <w:rPr>
          <w:rFonts w:cs="Calibri"/>
          <w:sz w:val="22"/>
          <w:szCs w:val="22"/>
        </w:rPr>
      </w:pPr>
      <w:bookmarkStart w:id="15" w:name="_Toc198128173"/>
      <w:r w:rsidRPr="00D91980">
        <w:rPr>
          <w:rFonts w:cs="Calibri"/>
          <w:sz w:val="22"/>
          <w:szCs w:val="22"/>
        </w:rPr>
        <w:t>ČAS IN KRAJ ODPIRANJA PONUDB</w:t>
      </w:r>
      <w:bookmarkEnd w:id="12"/>
      <w:bookmarkEnd w:id="13"/>
      <w:bookmarkEnd w:id="14"/>
      <w:bookmarkEnd w:id="15"/>
      <w:r w:rsidRPr="00D91980">
        <w:rPr>
          <w:rFonts w:cs="Calibri"/>
          <w:sz w:val="22"/>
          <w:szCs w:val="22"/>
        </w:rPr>
        <w:t xml:space="preserve"> </w:t>
      </w:r>
    </w:p>
    <w:p w14:paraId="2EA7D6BE" w14:textId="77777777" w:rsidR="0072099F" w:rsidRPr="00ED75B0" w:rsidRDefault="0072099F" w:rsidP="00F24F60">
      <w:pPr>
        <w:jc w:val="both"/>
        <w:rPr>
          <w:rFonts w:cs="Calibri"/>
          <w:sz w:val="22"/>
          <w:szCs w:val="22"/>
        </w:rPr>
      </w:pPr>
      <w:bookmarkStart w:id="16" w:name="_Toc509686720"/>
      <w:bookmarkStart w:id="17" w:name="_Toc509690828"/>
      <w:bookmarkStart w:id="18" w:name="_Toc509691985"/>
      <w:bookmarkStart w:id="19" w:name="_Toc509686721"/>
      <w:bookmarkStart w:id="20" w:name="_Toc509690829"/>
      <w:bookmarkStart w:id="21" w:name="_Toc509691986"/>
      <w:bookmarkStart w:id="22" w:name="_Toc509686722"/>
      <w:bookmarkStart w:id="23" w:name="_Toc509690830"/>
      <w:bookmarkStart w:id="24" w:name="_Toc509691987"/>
      <w:bookmarkStart w:id="25" w:name="_Toc509686723"/>
      <w:bookmarkStart w:id="26" w:name="_Toc509690831"/>
      <w:bookmarkStart w:id="27" w:name="_Toc509691988"/>
      <w:bookmarkStart w:id="28" w:name="_Toc509686725"/>
      <w:bookmarkStart w:id="29" w:name="_Toc509690833"/>
      <w:bookmarkStart w:id="30" w:name="_Toc509691990"/>
      <w:bookmarkStart w:id="31" w:name="_Toc509686727"/>
      <w:bookmarkStart w:id="32" w:name="_Toc509690835"/>
      <w:bookmarkStart w:id="33" w:name="_Toc509691992"/>
      <w:bookmarkStart w:id="34" w:name="_Toc509686729"/>
      <w:bookmarkStart w:id="35" w:name="_Toc509690837"/>
      <w:bookmarkStart w:id="36" w:name="_Toc509691994"/>
      <w:bookmarkStart w:id="37" w:name="_Toc509686731"/>
      <w:bookmarkStart w:id="38" w:name="_Toc509690839"/>
      <w:bookmarkStart w:id="39" w:name="_Toc509691996"/>
      <w:bookmarkStart w:id="40" w:name="_Toc509686733"/>
      <w:bookmarkStart w:id="41" w:name="_Toc509690841"/>
      <w:bookmarkStart w:id="42" w:name="_Toc509691998"/>
      <w:bookmarkStart w:id="43" w:name="_Toc509686735"/>
      <w:bookmarkStart w:id="44" w:name="_Toc509690843"/>
      <w:bookmarkStart w:id="45" w:name="_Toc509692000"/>
      <w:bookmarkStart w:id="46" w:name="_Toc466382877"/>
      <w:bookmarkStart w:id="47" w:name="_Toc466382878"/>
      <w:bookmarkStart w:id="48" w:name="_Toc466382879"/>
      <w:bookmarkStart w:id="49" w:name="_Toc466382881"/>
      <w:bookmarkStart w:id="50" w:name="_Toc466382883"/>
      <w:bookmarkStart w:id="51" w:name="_Toc466382885"/>
      <w:bookmarkStart w:id="52" w:name="_Toc466382886"/>
      <w:bookmarkStart w:id="53" w:name="_Toc336851734"/>
      <w:bookmarkStart w:id="54" w:name="_Toc336851782"/>
      <w:bookmarkStart w:id="55" w:name="_Toc509692001"/>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sidRPr="00D91980">
        <w:rPr>
          <w:rFonts w:cs="Calibri"/>
          <w:sz w:val="22"/>
          <w:szCs w:val="22"/>
        </w:rPr>
        <w:t xml:space="preserve">Odpiranje ponudb bo potekalo avtomatično v informacijskem sistemu e-JN na spletnem naslovu </w:t>
      </w:r>
      <w:hyperlink r:id="rId12" w:history="1">
        <w:r w:rsidR="00E22021" w:rsidRPr="00D91980">
          <w:rPr>
            <w:rStyle w:val="Hiperpovezava"/>
            <w:rFonts w:cs="Calibri"/>
            <w:sz w:val="22"/>
            <w:szCs w:val="22"/>
          </w:rPr>
          <w:t>https://ejn.gov.si</w:t>
        </w:r>
      </w:hyperlink>
      <w:r w:rsidR="00E22021" w:rsidRPr="00D91980">
        <w:rPr>
          <w:rFonts w:cs="Calibri"/>
          <w:sz w:val="22"/>
          <w:szCs w:val="22"/>
        </w:rPr>
        <w:t xml:space="preserve"> </w:t>
      </w:r>
      <w:r w:rsidR="004D3C2C">
        <w:rPr>
          <w:rFonts w:cs="Calibri"/>
          <w:sz w:val="22"/>
          <w:szCs w:val="22"/>
        </w:rPr>
        <w:t>na dan in uro, kot je navedeno v Obvestilu o naročilu</w:t>
      </w:r>
      <w:r w:rsidRPr="00D91980">
        <w:rPr>
          <w:rFonts w:cs="Calibri"/>
          <w:sz w:val="22"/>
          <w:szCs w:val="22"/>
        </w:rPr>
        <w:t>.</w:t>
      </w:r>
      <w:r w:rsidRPr="00ED75B0">
        <w:rPr>
          <w:rFonts w:cs="Calibri"/>
          <w:sz w:val="22"/>
          <w:szCs w:val="22"/>
        </w:rPr>
        <w:t xml:space="preserve"> </w:t>
      </w:r>
    </w:p>
    <w:p w14:paraId="77E5F8CF" w14:textId="77777777" w:rsidR="0072099F" w:rsidRPr="00ED75B0" w:rsidRDefault="0072099F" w:rsidP="00F24F60">
      <w:pPr>
        <w:jc w:val="both"/>
        <w:rPr>
          <w:rFonts w:cs="Calibri"/>
          <w:sz w:val="22"/>
          <w:szCs w:val="22"/>
        </w:rPr>
      </w:pPr>
    </w:p>
    <w:p w14:paraId="4C870978" w14:textId="77777777" w:rsidR="0072099F" w:rsidRPr="00ED75B0" w:rsidRDefault="0072099F" w:rsidP="00F24F60">
      <w:pPr>
        <w:jc w:val="both"/>
        <w:rPr>
          <w:rFonts w:cs="Calibri"/>
          <w:sz w:val="22"/>
          <w:szCs w:val="22"/>
        </w:rPr>
      </w:pPr>
      <w:r w:rsidRPr="00ED75B0">
        <w:rPr>
          <w:rFonts w:cs="Calibri"/>
          <w:sz w:val="22"/>
          <w:szCs w:val="22"/>
        </w:rPr>
        <w:t xml:space="preserve">Odpiranje poteka tako, da informacijski sistem e-JN samodejno ob uri, ki je določena za javno odpiranje ponudb, prikaže podatke o ponudniku, o variantah, če so bile zahtevane oziroma dovoljene, </w:t>
      </w:r>
      <w:r w:rsidR="00E22021" w:rsidRPr="00ED75B0">
        <w:rPr>
          <w:rFonts w:cs="Calibri"/>
          <w:sz w:val="22"/>
          <w:szCs w:val="22"/>
        </w:rPr>
        <w:t>skupni ponudbeni vrednosti ter omogoči dostop do dokumenta, ki ga ponudnik naloži v sistem e-JN pod razdelek »skupna ponudbena cena« v del »predračun«.</w:t>
      </w:r>
    </w:p>
    <w:p w14:paraId="73832C90" w14:textId="77777777" w:rsidR="0072099F" w:rsidRPr="00ED75B0" w:rsidRDefault="0072099F" w:rsidP="00F24F60">
      <w:pPr>
        <w:pStyle w:val="Naslov1"/>
        <w:keepLines/>
        <w:widowControl/>
        <w:numPr>
          <w:ilvl w:val="0"/>
          <w:numId w:val="7"/>
        </w:numPr>
        <w:spacing w:before="100" w:beforeAutospacing="1" w:after="100" w:afterAutospacing="1"/>
        <w:rPr>
          <w:rFonts w:cs="Calibri"/>
          <w:sz w:val="22"/>
          <w:szCs w:val="22"/>
        </w:rPr>
      </w:pPr>
      <w:bookmarkStart w:id="56" w:name="_Toc21342322"/>
      <w:bookmarkStart w:id="57" w:name="_Toc198128174"/>
      <w:bookmarkEnd w:id="53"/>
      <w:bookmarkEnd w:id="54"/>
      <w:bookmarkEnd w:id="55"/>
      <w:r w:rsidRPr="00ED75B0">
        <w:rPr>
          <w:rFonts w:cs="Calibri"/>
          <w:sz w:val="22"/>
          <w:szCs w:val="22"/>
        </w:rPr>
        <w:t>PRAVNA PODLAGA</w:t>
      </w:r>
      <w:bookmarkEnd w:id="56"/>
      <w:bookmarkEnd w:id="57"/>
      <w:r w:rsidR="00E15CFD">
        <w:rPr>
          <w:rFonts w:cs="Calibri"/>
          <w:sz w:val="22"/>
          <w:szCs w:val="22"/>
        </w:rPr>
        <w:t xml:space="preserve"> IN FINANCIRANJE</w:t>
      </w:r>
    </w:p>
    <w:p w14:paraId="0A5186B4" w14:textId="77777777" w:rsidR="0072099F" w:rsidRDefault="0072099F" w:rsidP="00F24F60">
      <w:pPr>
        <w:jc w:val="both"/>
        <w:rPr>
          <w:rFonts w:cs="Calibri"/>
          <w:sz w:val="22"/>
          <w:szCs w:val="22"/>
        </w:rPr>
      </w:pPr>
      <w:r w:rsidRPr="00ED75B0">
        <w:rPr>
          <w:rFonts w:cs="Calibri"/>
          <w:sz w:val="22"/>
          <w:szCs w:val="22"/>
        </w:rPr>
        <w:t xml:space="preserve">Naročnik izvaja postopek oddaje javnega naročila na podlagi veljavnega zakona in podzakonskih aktov, </w:t>
      </w:r>
      <w:r w:rsidRPr="00ED75B0">
        <w:rPr>
          <w:rFonts w:cs="Calibri"/>
          <w:sz w:val="22"/>
          <w:szCs w:val="22"/>
        </w:rPr>
        <w:lastRenderedPageBreak/>
        <w:t>ki urejajo javno naročanje, v skladu z veljavno zakonodajo, ki ureja področje javnih financ ter področje, ki je predmet javnega naročila.</w:t>
      </w:r>
    </w:p>
    <w:p w14:paraId="74A95A90" w14:textId="77777777" w:rsidR="000756C9" w:rsidRDefault="000756C9" w:rsidP="00F24F60">
      <w:pPr>
        <w:jc w:val="both"/>
        <w:rPr>
          <w:rFonts w:cs="Calibri"/>
          <w:sz w:val="22"/>
          <w:szCs w:val="22"/>
        </w:rPr>
      </w:pPr>
    </w:p>
    <w:p w14:paraId="200448D7" w14:textId="77777777" w:rsidR="00B91CC3" w:rsidRDefault="00B91CC3" w:rsidP="00B91CC3">
      <w:pPr>
        <w:jc w:val="both"/>
        <w:rPr>
          <w:rFonts w:cs="Calibri"/>
          <w:sz w:val="22"/>
          <w:szCs w:val="22"/>
        </w:rPr>
      </w:pPr>
      <w:bookmarkStart w:id="58" w:name="_Toc464638497"/>
      <w:bookmarkStart w:id="59" w:name="_Toc464638498"/>
      <w:bookmarkStart w:id="60" w:name="_Toc336851735"/>
      <w:bookmarkStart w:id="61" w:name="_Toc336851783"/>
      <w:bookmarkStart w:id="62" w:name="_Toc371662750"/>
      <w:bookmarkStart w:id="63" w:name="_Toc509692002"/>
      <w:bookmarkStart w:id="64" w:name="_Toc21342323"/>
      <w:bookmarkStart w:id="65" w:name="_Toc198128175"/>
      <w:bookmarkStart w:id="66" w:name="_Toc336851736"/>
      <w:bookmarkStart w:id="67" w:name="_Toc336851784"/>
      <w:bookmarkEnd w:id="58"/>
      <w:bookmarkEnd w:id="59"/>
      <w:r w:rsidRPr="00B91CC3">
        <w:rPr>
          <w:rFonts w:cs="Calibri"/>
          <w:sz w:val="22"/>
          <w:szCs w:val="22"/>
        </w:rPr>
        <w:t>Projekt sofinancira</w:t>
      </w:r>
      <w:r w:rsidR="004D3C2C">
        <w:rPr>
          <w:rFonts w:cs="Calibri"/>
          <w:sz w:val="22"/>
          <w:szCs w:val="22"/>
        </w:rPr>
        <w:t>ta</w:t>
      </w:r>
      <w:r w:rsidRPr="00B91CC3">
        <w:rPr>
          <w:rFonts w:cs="Calibri"/>
          <w:sz w:val="22"/>
          <w:szCs w:val="22"/>
        </w:rPr>
        <w:t xml:space="preserve"> Evropsk</w:t>
      </w:r>
      <w:r w:rsidR="004D3C2C">
        <w:rPr>
          <w:rFonts w:cs="Calibri"/>
          <w:sz w:val="22"/>
          <w:szCs w:val="22"/>
        </w:rPr>
        <w:t>a</w:t>
      </w:r>
      <w:r w:rsidRPr="00B91CC3">
        <w:rPr>
          <w:rFonts w:cs="Calibri"/>
          <w:sz w:val="22"/>
          <w:szCs w:val="22"/>
        </w:rPr>
        <w:t xml:space="preserve"> unij</w:t>
      </w:r>
      <w:r w:rsidR="004D3C2C">
        <w:rPr>
          <w:rFonts w:cs="Calibri"/>
          <w:sz w:val="22"/>
          <w:szCs w:val="22"/>
        </w:rPr>
        <w:t>a</w:t>
      </w:r>
      <w:r w:rsidRPr="00B91CC3">
        <w:rPr>
          <w:rFonts w:cs="Calibri"/>
          <w:sz w:val="22"/>
          <w:szCs w:val="22"/>
        </w:rPr>
        <w:t xml:space="preserve"> iz Ev</w:t>
      </w:r>
      <w:r w:rsidR="004D3C2C">
        <w:rPr>
          <w:rFonts w:cs="Calibri"/>
          <w:sz w:val="22"/>
          <w:szCs w:val="22"/>
        </w:rPr>
        <w:t>r</w:t>
      </w:r>
      <w:r w:rsidRPr="00B91CC3">
        <w:rPr>
          <w:rFonts w:cs="Calibri"/>
          <w:sz w:val="22"/>
          <w:szCs w:val="22"/>
        </w:rPr>
        <w:t>opskega sklada za regionalni razvoj in Republik</w:t>
      </w:r>
      <w:r w:rsidR="004D3C2C">
        <w:rPr>
          <w:rFonts w:cs="Calibri"/>
          <w:sz w:val="22"/>
          <w:szCs w:val="22"/>
        </w:rPr>
        <w:t>a</w:t>
      </w:r>
      <w:r w:rsidRPr="00B91CC3">
        <w:rPr>
          <w:rFonts w:cs="Calibri"/>
          <w:sz w:val="22"/>
          <w:szCs w:val="22"/>
        </w:rPr>
        <w:t xml:space="preserve"> Slovenij</w:t>
      </w:r>
      <w:r w:rsidR="004D3C2C">
        <w:rPr>
          <w:rFonts w:cs="Calibri"/>
          <w:sz w:val="22"/>
          <w:szCs w:val="22"/>
        </w:rPr>
        <w:t>a</w:t>
      </w:r>
      <w:r>
        <w:rPr>
          <w:rFonts w:cs="Calibri"/>
          <w:sz w:val="22"/>
          <w:szCs w:val="22"/>
        </w:rPr>
        <w:t>.</w:t>
      </w:r>
    </w:p>
    <w:p w14:paraId="5F6B23C4" w14:textId="77777777" w:rsidR="00B91CC3" w:rsidRDefault="00B91CC3" w:rsidP="00B91CC3">
      <w:pPr>
        <w:jc w:val="both"/>
        <w:rPr>
          <w:rFonts w:cs="Calibri"/>
          <w:sz w:val="22"/>
          <w:szCs w:val="22"/>
        </w:rPr>
      </w:pPr>
    </w:p>
    <w:p w14:paraId="2C47F0DE" w14:textId="77777777" w:rsidR="0072099F" w:rsidRPr="00ED75B0" w:rsidRDefault="0072099F" w:rsidP="00B91CC3">
      <w:pPr>
        <w:pStyle w:val="Naslov1"/>
        <w:keepLines/>
        <w:widowControl/>
        <w:numPr>
          <w:ilvl w:val="0"/>
          <w:numId w:val="7"/>
        </w:numPr>
        <w:spacing w:before="100" w:beforeAutospacing="1" w:after="100" w:afterAutospacing="1"/>
        <w:rPr>
          <w:rFonts w:cs="Calibri"/>
          <w:sz w:val="22"/>
          <w:szCs w:val="22"/>
        </w:rPr>
      </w:pPr>
      <w:r w:rsidRPr="00ED75B0">
        <w:rPr>
          <w:rFonts w:cs="Calibri"/>
          <w:sz w:val="22"/>
          <w:szCs w:val="22"/>
        </w:rPr>
        <w:t xml:space="preserve">TEMELJNA PRAVILA </w:t>
      </w:r>
      <w:bookmarkEnd w:id="60"/>
      <w:bookmarkEnd w:id="61"/>
      <w:r w:rsidRPr="00ED75B0">
        <w:rPr>
          <w:rFonts w:cs="Calibri"/>
          <w:sz w:val="22"/>
          <w:szCs w:val="22"/>
        </w:rPr>
        <w:t>za dostop, obvestila in pojasnila v zvezi z razpisno dokumentacijo</w:t>
      </w:r>
      <w:bookmarkEnd w:id="62"/>
      <w:bookmarkEnd w:id="63"/>
      <w:bookmarkEnd w:id="64"/>
      <w:bookmarkEnd w:id="65"/>
    </w:p>
    <w:p w14:paraId="5EF0463E" w14:textId="77777777" w:rsidR="0072099F" w:rsidRPr="00ED75B0" w:rsidRDefault="0072099F" w:rsidP="00F24F60">
      <w:pPr>
        <w:pStyle w:val="Naslov2"/>
        <w:keepLines/>
        <w:widowControl/>
        <w:numPr>
          <w:ilvl w:val="1"/>
          <w:numId w:val="7"/>
        </w:numPr>
        <w:spacing w:before="240" w:after="120"/>
        <w:rPr>
          <w:rFonts w:cs="Calibri"/>
          <w:szCs w:val="22"/>
        </w:rPr>
      </w:pPr>
      <w:bookmarkStart w:id="68" w:name="_Toc509692003"/>
      <w:r w:rsidRPr="00ED75B0">
        <w:rPr>
          <w:rFonts w:cs="Calibri"/>
          <w:szCs w:val="22"/>
        </w:rPr>
        <w:t>dostop do razpisne dokumentacije</w:t>
      </w:r>
      <w:bookmarkEnd w:id="66"/>
      <w:bookmarkEnd w:id="67"/>
      <w:bookmarkEnd w:id="68"/>
    </w:p>
    <w:p w14:paraId="42C3B14F" w14:textId="77777777" w:rsidR="0072099F" w:rsidRPr="00ED75B0" w:rsidRDefault="0072099F" w:rsidP="00F24F60">
      <w:pPr>
        <w:rPr>
          <w:rFonts w:cs="Calibri"/>
          <w:sz w:val="22"/>
          <w:szCs w:val="22"/>
        </w:rPr>
      </w:pPr>
      <w:r w:rsidRPr="00ED75B0">
        <w:rPr>
          <w:rFonts w:cs="Calibri"/>
          <w:sz w:val="22"/>
          <w:szCs w:val="22"/>
        </w:rPr>
        <w:t>Razpisn</w:t>
      </w:r>
      <w:r w:rsidR="0074434F" w:rsidRPr="00ED75B0">
        <w:rPr>
          <w:rFonts w:cs="Calibri"/>
          <w:sz w:val="22"/>
          <w:szCs w:val="22"/>
        </w:rPr>
        <w:t xml:space="preserve">a dokumentacija je </w:t>
      </w:r>
      <w:r w:rsidR="004D3C2C">
        <w:rPr>
          <w:rFonts w:cs="Calibri"/>
          <w:sz w:val="22"/>
          <w:szCs w:val="22"/>
        </w:rPr>
        <w:t xml:space="preserve">brezplačno </w:t>
      </w:r>
      <w:r w:rsidR="0074434F" w:rsidRPr="00ED75B0">
        <w:rPr>
          <w:rFonts w:cs="Calibri"/>
          <w:sz w:val="22"/>
          <w:szCs w:val="22"/>
        </w:rPr>
        <w:t xml:space="preserve">dosegljiva na portalu </w:t>
      </w:r>
      <w:r w:rsidR="004D3C2C">
        <w:rPr>
          <w:rFonts w:cs="Calibri"/>
          <w:sz w:val="22"/>
          <w:szCs w:val="22"/>
        </w:rPr>
        <w:t>javnih naročil.</w:t>
      </w:r>
    </w:p>
    <w:p w14:paraId="6875F60B" w14:textId="77777777" w:rsidR="0072099F" w:rsidRPr="00ED75B0" w:rsidRDefault="0072099F" w:rsidP="00F24F60">
      <w:pPr>
        <w:pStyle w:val="Naslov2"/>
        <w:keepLines/>
        <w:widowControl/>
        <w:numPr>
          <w:ilvl w:val="1"/>
          <w:numId w:val="7"/>
        </w:numPr>
        <w:spacing w:before="240" w:after="120"/>
        <w:rPr>
          <w:rFonts w:cs="Calibri"/>
          <w:szCs w:val="22"/>
        </w:rPr>
      </w:pPr>
      <w:bookmarkStart w:id="69" w:name="_Toc464638501"/>
      <w:bookmarkStart w:id="70" w:name="_Toc464638503"/>
      <w:bookmarkStart w:id="71" w:name="_Toc336851737"/>
      <w:bookmarkStart w:id="72" w:name="_Toc336851785"/>
      <w:bookmarkStart w:id="73" w:name="_Toc509692004"/>
      <w:bookmarkEnd w:id="69"/>
      <w:bookmarkEnd w:id="70"/>
      <w:r w:rsidRPr="00ED75B0">
        <w:rPr>
          <w:rFonts w:cs="Calibri"/>
          <w:szCs w:val="22"/>
        </w:rPr>
        <w:t>obvestila in pojasnila v zvezi z razpisno dokumentacijo</w:t>
      </w:r>
      <w:bookmarkEnd w:id="71"/>
      <w:bookmarkEnd w:id="72"/>
      <w:bookmarkEnd w:id="73"/>
    </w:p>
    <w:p w14:paraId="106CF5BE" w14:textId="77777777" w:rsidR="0072099F" w:rsidRPr="00ED75B0" w:rsidRDefault="0072099F" w:rsidP="00F24F60">
      <w:pPr>
        <w:jc w:val="both"/>
        <w:rPr>
          <w:rFonts w:cs="Calibri"/>
          <w:sz w:val="22"/>
          <w:szCs w:val="22"/>
        </w:rPr>
      </w:pPr>
      <w:r w:rsidRPr="00ED75B0">
        <w:rPr>
          <w:rFonts w:cs="Calibri"/>
          <w:sz w:val="22"/>
          <w:szCs w:val="22"/>
        </w:rPr>
        <w:t>Komunikacija s ponudniki o vprašanjih v zvezi z vsebino naročila in v zvezi s pripravo ponudbe poteka izključno preko portala javnih naročil.</w:t>
      </w:r>
    </w:p>
    <w:p w14:paraId="3F1C2329" w14:textId="77777777" w:rsidR="0072099F" w:rsidRPr="00ED75B0" w:rsidRDefault="0072099F" w:rsidP="00F24F60">
      <w:pPr>
        <w:jc w:val="both"/>
        <w:rPr>
          <w:rFonts w:cs="Calibri"/>
          <w:sz w:val="22"/>
          <w:szCs w:val="22"/>
        </w:rPr>
      </w:pPr>
    </w:p>
    <w:p w14:paraId="357DAB05" w14:textId="77777777" w:rsidR="0072099F" w:rsidRPr="00ED75B0" w:rsidRDefault="0072099F" w:rsidP="00F24F60">
      <w:pPr>
        <w:jc w:val="both"/>
        <w:rPr>
          <w:rFonts w:cs="Calibri"/>
          <w:sz w:val="22"/>
          <w:szCs w:val="22"/>
        </w:rPr>
      </w:pPr>
      <w:r w:rsidRPr="00ED75B0">
        <w:rPr>
          <w:rFonts w:cs="Calibri"/>
          <w:sz w:val="22"/>
          <w:szCs w:val="22"/>
        </w:rPr>
        <w:t xml:space="preserve">Naročnik bo zahtevo za pojasnilo razpisne dokumentacije oziroma kakršnokoli drugo vprašanje v zvezi z naročilom štel kot pravočasno, v kolikor bo na portalu javnih naročil zastavljeno najkasneje do vključno dne in ure, kot je to objavljeno </w:t>
      </w:r>
      <w:r w:rsidR="00FC6AFE" w:rsidRPr="00ED75B0">
        <w:rPr>
          <w:rFonts w:cs="Calibri"/>
          <w:sz w:val="22"/>
          <w:szCs w:val="22"/>
        </w:rPr>
        <w:t xml:space="preserve">v </w:t>
      </w:r>
      <w:r w:rsidR="004D3C2C">
        <w:rPr>
          <w:rFonts w:cs="Calibri"/>
          <w:sz w:val="22"/>
          <w:szCs w:val="22"/>
        </w:rPr>
        <w:t>O</w:t>
      </w:r>
      <w:r w:rsidR="00FC6AFE" w:rsidRPr="00ED75B0">
        <w:rPr>
          <w:rFonts w:cs="Calibri"/>
          <w:sz w:val="22"/>
          <w:szCs w:val="22"/>
        </w:rPr>
        <w:t>bvestilu</w:t>
      </w:r>
      <w:r w:rsidR="004D3C2C">
        <w:rPr>
          <w:rFonts w:cs="Calibri"/>
          <w:sz w:val="22"/>
          <w:szCs w:val="22"/>
        </w:rPr>
        <w:t xml:space="preserve"> o naročilu</w:t>
      </w:r>
      <w:r w:rsidRPr="00ED75B0">
        <w:rPr>
          <w:rFonts w:cs="Calibri"/>
          <w:sz w:val="22"/>
          <w:szCs w:val="22"/>
        </w:rPr>
        <w:t>.</w:t>
      </w:r>
    </w:p>
    <w:p w14:paraId="3116B177" w14:textId="77777777" w:rsidR="0072099F" w:rsidRPr="00ED75B0" w:rsidRDefault="0072099F" w:rsidP="00F24F60">
      <w:pPr>
        <w:jc w:val="both"/>
        <w:rPr>
          <w:rFonts w:cs="Calibri"/>
          <w:sz w:val="22"/>
          <w:szCs w:val="22"/>
        </w:rPr>
      </w:pPr>
    </w:p>
    <w:p w14:paraId="4EA2E31E" w14:textId="77777777" w:rsidR="0072099F" w:rsidRPr="00ED75B0" w:rsidRDefault="0072099F" w:rsidP="00F24F60">
      <w:pPr>
        <w:jc w:val="both"/>
        <w:rPr>
          <w:rFonts w:cs="Calibri"/>
          <w:sz w:val="22"/>
          <w:szCs w:val="22"/>
        </w:rPr>
      </w:pPr>
      <w:r w:rsidRPr="00ED75B0">
        <w:rPr>
          <w:rFonts w:cs="Calibri"/>
          <w:sz w:val="22"/>
          <w:szCs w:val="22"/>
        </w:rPr>
        <w:t>Na zahteve za pojasnila oziroma druga vprašanja v zvezi z naročilom, zastavljena po tem roku, naročnik ne bo odgovarjal.</w:t>
      </w:r>
    </w:p>
    <w:p w14:paraId="59EFDB46" w14:textId="77777777" w:rsidR="0072099F" w:rsidRPr="00ED75B0" w:rsidRDefault="0072099F" w:rsidP="00F24F60">
      <w:pPr>
        <w:jc w:val="both"/>
        <w:rPr>
          <w:rFonts w:cs="Calibri"/>
          <w:sz w:val="22"/>
          <w:szCs w:val="22"/>
        </w:rPr>
      </w:pPr>
    </w:p>
    <w:p w14:paraId="61BC036A" w14:textId="77777777" w:rsidR="0072099F" w:rsidRPr="00ED75B0" w:rsidRDefault="0072099F" w:rsidP="00F24F60">
      <w:pPr>
        <w:jc w:val="both"/>
        <w:rPr>
          <w:rFonts w:cs="Calibri"/>
          <w:sz w:val="22"/>
          <w:szCs w:val="22"/>
        </w:rPr>
      </w:pPr>
      <w:r w:rsidRPr="00ED75B0">
        <w:rPr>
          <w:rFonts w:cs="Calibri"/>
          <w:sz w:val="22"/>
          <w:szCs w:val="22"/>
        </w:rPr>
        <w:t xml:space="preserve">Naročnik sme v skladu </w:t>
      </w:r>
      <w:r w:rsidR="005D12A9">
        <w:rPr>
          <w:rFonts w:cs="Calibri"/>
          <w:sz w:val="22"/>
          <w:szCs w:val="22"/>
        </w:rPr>
        <w:t>s</w:t>
      </w:r>
      <w:r w:rsidRPr="00ED75B0">
        <w:rPr>
          <w:rFonts w:cs="Calibri"/>
          <w:sz w:val="22"/>
          <w:szCs w:val="22"/>
        </w:rPr>
        <w:t xml:space="preserve"> 67. členom ZJN-3 spremeniti ali dopolniti razpisno dokumentacijo. Tovrstne spremembe in dopolnitve bo naročnik izdal v obliki dodatkov k razpisni dokumentaciji</w:t>
      </w:r>
      <w:r w:rsidR="0056101E" w:rsidRPr="00ED75B0">
        <w:rPr>
          <w:rFonts w:cs="Calibri"/>
          <w:sz w:val="22"/>
          <w:szCs w:val="22"/>
        </w:rPr>
        <w:t xml:space="preserve"> in jih objavil na portalu JN najkasneje 6 dni pred rokom za oddajo ponudb</w:t>
      </w:r>
      <w:r w:rsidRPr="00ED75B0">
        <w:rPr>
          <w:rFonts w:cs="Calibri"/>
          <w:sz w:val="22"/>
          <w:szCs w:val="22"/>
        </w:rPr>
        <w:t>. Vsak dodatek k razpisni dokumentaciji postane sestavni del razpisne dokumentacije. Kot del razpisne dokumentacije štejejo tudi vprašanja in odgovori, objavljeni na portalu javnih naročil.</w:t>
      </w:r>
    </w:p>
    <w:p w14:paraId="04DBE46F" w14:textId="77777777" w:rsidR="009E34A3" w:rsidRPr="00ED75B0" w:rsidRDefault="009E34A3" w:rsidP="00F24F60">
      <w:pPr>
        <w:jc w:val="both"/>
        <w:rPr>
          <w:rFonts w:cs="Calibri"/>
          <w:sz w:val="22"/>
          <w:szCs w:val="22"/>
        </w:rPr>
      </w:pPr>
    </w:p>
    <w:p w14:paraId="02D73186" w14:textId="77777777" w:rsidR="0072099F" w:rsidRPr="00ED75B0" w:rsidRDefault="0072099F" w:rsidP="00F24F60">
      <w:pPr>
        <w:pStyle w:val="Naslov1"/>
        <w:keepLines/>
        <w:widowControl/>
        <w:numPr>
          <w:ilvl w:val="0"/>
          <w:numId w:val="7"/>
        </w:numPr>
        <w:spacing w:before="100" w:beforeAutospacing="1" w:after="100" w:afterAutospacing="1"/>
        <w:rPr>
          <w:rFonts w:cs="Calibri"/>
          <w:sz w:val="22"/>
          <w:szCs w:val="22"/>
        </w:rPr>
      </w:pPr>
      <w:bookmarkStart w:id="74" w:name="_Toc467133853"/>
      <w:bookmarkStart w:id="75" w:name="_Toc467501167"/>
      <w:bookmarkStart w:id="76" w:name="_Toc467133854"/>
      <w:bookmarkStart w:id="77" w:name="_Toc467501168"/>
      <w:bookmarkStart w:id="78" w:name="_Toc467133855"/>
      <w:bookmarkStart w:id="79" w:name="_Toc467501169"/>
      <w:bookmarkStart w:id="80" w:name="_Toc467133856"/>
      <w:bookmarkStart w:id="81" w:name="_Toc467501170"/>
      <w:bookmarkStart w:id="82" w:name="_Toc467133857"/>
      <w:bookmarkStart w:id="83" w:name="_Toc467501171"/>
      <w:bookmarkStart w:id="84" w:name="_Toc467133858"/>
      <w:bookmarkStart w:id="85" w:name="_Toc467501172"/>
      <w:bookmarkStart w:id="86" w:name="_Toc467133859"/>
      <w:bookmarkStart w:id="87" w:name="_Toc467501173"/>
      <w:bookmarkStart w:id="88" w:name="_Toc467133862"/>
      <w:bookmarkStart w:id="89" w:name="_Toc467501176"/>
      <w:bookmarkStart w:id="90" w:name="_Toc467133865"/>
      <w:bookmarkStart w:id="91" w:name="_Toc467501179"/>
      <w:bookmarkStart w:id="92" w:name="_Toc467133866"/>
      <w:bookmarkStart w:id="93" w:name="_Toc467501180"/>
      <w:bookmarkStart w:id="94" w:name="_Toc509692005"/>
      <w:bookmarkStart w:id="95" w:name="_Toc21342324"/>
      <w:bookmarkStart w:id="96" w:name="_Toc198128176"/>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r w:rsidRPr="00ED75B0">
        <w:rPr>
          <w:rFonts w:cs="Calibri"/>
          <w:sz w:val="22"/>
          <w:szCs w:val="22"/>
        </w:rPr>
        <w:t>UGOTAVLJANJE SPOSOBNOSTI</w:t>
      </w:r>
      <w:bookmarkEnd w:id="94"/>
      <w:bookmarkEnd w:id="95"/>
      <w:bookmarkEnd w:id="96"/>
    </w:p>
    <w:p w14:paraId="149381D4" w14:textId="77777777" w:rsidR="0072099F" w:rsidRPr="00ED75B0" w:rsidRDefault="0072099F" w:rsidP="00F24F60">
      <w:pPr>
        <w:pStyle w:val="Naslov2"/>
        <w:keepLines/>
        <w:widowControl/>
        <w:numPr>
          <w:ilvl w:val="1"/>
          <w:numId w:val="15"/>
        </w:numPr>
        <w:spacing w:before="240" w:after="120"/>
        <w:jc w:val="left"/>
        <w:rPr>
          <w:rFonts w:cs="Calibri"/>
          <w:szCs w:val="22"/>
        </w:rPr>
      </w:pPr>
      <w:bookmarkStart w:id="97" w:name="_Toc10463392"/>
      <w:bookmarkStart w:id="98" w:name="_Toc509692008"/>
      <w:bookmarkStart w:id="99" w:name="_Toc336851742"/>
      <w:bookmarkStart w:id="100" w:name="_Toc336851790"/>
      <w:r w:rsidRPr="00ED75B0">
        <w:rPr>
          <w:rFonts w:cs="Calibri"/>
          <w:szCs w:val="22"/>
        </w:rPr>
        <w:t>ugotavljanje sposobnosti za sodelovanje v postopku oddaje javnega naročila in dokazila</w:t>
      </w:r>
      <w:bookmarkEnd w:id="97"/>
    </w:p>
    <w:p w14:paraId="79E85291" w14:textId="77777777" w:rsidR="0072099F" w:rsidRPr="00ED75B0" w:rsidRDefault="0072099F" w:rsidP="00F24F60">
      <w:pPr>
        <w:jc w:val="both"/>
        <w:rPr>
          <w:rFonts w:cs="Calibri"/>
          <w:sz w:val="22"/>
          <w:szCs w:val="22"/>
        </w:rPr>
      </w:pPr>
      <w:r w:rsidRPr="00ED75B0">
        <w:rPr>
          <w:rFonts w:cs="Calibri"/>
          <w:sz w:val="22"/>
          <w:szCs w:val="22"/>
        </w:rPr>
        <w:t xml:space="preserve">Ponudnik mora izpolnjevati vse v tej točki navedene pogoje. Ob predložitvi ponudbe bo naročnik namesto potrdil, ki jih izdajajo javni organi ali tretje osebe, v skladu z 79. členom ZJN-3 sprejel ESPD, ki predstavlja lastno izjavo, kot predhodni dokaz v zvezi s točkami </w:t>
      </w:r>
      <w:r w:rsidR="005F22E6">
        <w:rPr>
          <w:rFonts w:cs="Calibri"/>
          <w:sz w:val="22"/>
          <w:szCs w:val="22"/>
        </w:rPr>
        <w:t>7</w:t>
      </w:r>
      <w:r w:rsidRPr="00ED75B0">
        <w:rPr>
          <w:rFonts w:cs="Calibri"/>
          <w:sz w:val="22"/>
          <w:szCs w:val="22"/>
        </w:rPr>
        <w:t xml:space="preserve">.1.1 do </w:t>
      </w:r>
      <w:r w:rsidR="005F22E6">
        <w:rPr>
          <w:rFonts w:cs="Calibri"/>
          <w:sz w:val="22"/>
          <w:szCs w:val="22"/>
        </w:rPr>
        <w:t>7</w:t>
      </w:r>
      <w:r w:rsidRPr="00ED75B0">
        <w:rPr>
          <w:rFonts w:cs="Calibri"/>
          <w:sz w:val="22"/>
          <w:szCs w:val="22"/>
        </w:rPr>
        <w:t>.1.</w:t>
      </w:r>
      <w:r w:rsidR="005F22E6">
        <w:rPr>
          <w:rFonts w:cs="Calibri"/>
          <w:sz w:val="22"/>
          <w:szCs w:val="22"/>
        </w:rPr>
        <w:t>4</w:t>
      </w:r>
      <w:r w:rsidRPr="00ED75B0">
        <w:rPr>
          <w:rFonts w:cs="Calibri"/>
          <w:sz w:val="22"/>
          <w:szCs w:val="22"/>
        </w:rPr>
        <w:t xml:space="preserve"> teh navodil. </w:t>
      </w:r>
    </w:p>
    <w:p w14:paraId="60B4907E" w14:textId="77777777" w:rsidR="0072099F" w:rsidRPr="00ED75B0" w:rsidRDefault="0072099F" w:rsidP="00F24F60">
      <w:pPr>
        <w:jc w:val="both"/>
        <w:rPr>
          <w:rFonts w:cs="Calibri"/>
          <w:sz w:val="22"/>
          <w:szCs w:val="22"/>
        </w:rPr>
      </w:pPr>
    </w:p>
    <w:p w14:paraId="0A180985" w14:textId="77777777" w:rsidR="0072099F" w:rsidRPr="00ED75B0" w:rsidRDefault="0072099F" w:rsidP="00F24F60">
      <w:pPr>
        <w:jc w:val="both"/>
        <w:rPr>
          <w:rFonts w:cs="Calibri"/>
          <w:sz w:val="22"/>
          <w:szCs w:val="22"/>
        </w:rPr>
      </w:pPr>
      <w:r w:rsidRPr="00ED75B0">
        <w:rPr>
          <w:rFonts w:cs="Calibri"/>
          <w:sz w:val="22"/>
          <w:szCs w:val="22"/>
        </w:rPr>
        <w:t>Gospodarski subjekt mora v obrazcu ESPD navesti vse informacije, na podlagi katerih bo naročnik potrdila ali druge informacije pridobil v nacionalni bazi podatkov, ter v predmetnem obrazcu podati soglasje, da dokazila pridobi naročnik.</w:t>
      </w:r>
    </w:p>
    <w:p w14:paraId="5731DB54" w14:textId="77777777" w:rsidR="0072099F" w:rsidRPr="00ED75B0" w:rsidRDefault="0072099F" w:rsidP="00F24F60">
      <w:pPr>
        <w:jc w:val="both"/>
        <w:rPr>
          <w:rFonts w:cs="Calibri"/>
          <w:sz w:val="22"/>
          <w:szCs w:val="22"/>
        </w:rPr>
      </w:pPr>
    </w:p>
    <w:p w14:paraId="2EB7FF35" w14:textId="77777777" w:rsidR="0072099F" w:rsidRPr="00ED75B0" w:rsidRDefault="0072099F" w:rsidP="00F24F60">
      <w:pPr>
        <w:jc w:val="both"/>
        <w:rPr>
          <w:rFonts w:cs="Calibri"/>
          <w:sz w:val="22"/>
          <w:szCs w:val="22"/>
        </w:rPr>
      </w:pPr>
      <w:r w:rsidRPr="00ED75B0">
        <w:rPr>
          <w:rFonts w:cs="Calibri"/>
          <w:sz w:val="22"/>
          <w:szCs w:val="22"/>
        </w:rPr>
        <w:t xml:space="preserve">Naročnik bo pred oddajo javnega naročila od ponudnika, kateremu se je odločil oddati predmetno naročilo, zahteval, da predloži dokazila (potrdila, izjave) kot dokaz neobstoja razlogov za izključitev iz točke </w:t>
      </w:r>
      <w:r w:rsidR="005F22E6">
        <w:rPr>
          <w:rFonts w:cs="Calibri"/>
          <w:sz w:val="22"/>
          <w:szCs w:val="22"/>
        </w:rPr>
        <w:t>7</w:t>
      </w:r>
      <w:r w:rsidRPr="00ED75B0">
        <w:rPr>
          <w:rFonts w:cs="Calibri"/>
          <w:sz w:val="22"/>
          <w:szCs w:val="22"/>
        </w:rPr>
        <w:t xml:space="preserve">.1.1 teh navodil in kot dokaz izpolnjevanja pogojev za sodelovanje iz točk </w:t>
      </w:r>
      <w:r w:rsidR="005F22E6">
        <w:rPr>
          <w:rFonts w:cs="Calibri"/>
          <w:sz w:val="22"/>
          <w:szCs w:val="22"/>
        </w:rPr>
        <w:t>7</w:t>
      </w:r>
      <w:r w:rsidRPr="00ED75B0">
        <w:rPr>
          <w:rFonts w:cs="Calibri"/>
          <w:sz w:val="22"/>
          <w:szCs w:val="22"/>
        </w:rPr>
        <w:t xml:space="preserve">.1.2 do </w:t>
      </w:r>
      <w:r w:rsidR="005F22E6">
        <w:rPr>
          <w:rFonts w:cs="Calibri"/>
          <w:sz w:val="22"/>
          <w:szCs w:val="22"/>
        </w:rPr>
        <w:t>7</w:t>
      </w:r>
      <w:r w:rsidRPr="00ED75B0">
        <w:rPr>
          <w:rFonts w:cs="Calibri"/>
          <w:sz w:val="22"/>
          <w:szCs w:val="22"/>
        </w:rPr>
        <w:t>.1.</w:t>
      </w:r>
      <w:r w:rsidR="005F22E6">
        <w:rPr>
          <w:rFonts w:cs="Calibri"/>
          <w:sz w:val="22"/>
          <w:szCs w:val="22"/>
        </w:rPr>
        <w:t>4</w:t>
      </w:r>
      <w:r w:rsidRPr="00ED75B0">
        <w:rPr>
          <w:rFonts w:cs="Calibri"/>
          <w:sz w:val="22"/>
          <w:szCs w:val="22"/>
        </w:rPr>
        <w:t xml:space="preserve"> teh navodil, v kolikor se bo pri naročniku pojavil dvom o resničnosti ponudnikov izjav.</w:t>
      </w:r>
    </w:p>
    <w:p w14:paraId="63C657FD" w14:textId="77777777" w:rsidR="0072099F" w:rsidRPr="00ED75B0" w:rsidRDefault="0072099F" w:rsidP="00F24F60">
      <w:pPr>
        <w:jc w:val="both"/>
        <w:rPr>
          <w:rFonts w:cs="Calibri"/>
          <w:sz w:val="22"/>
          <w:szCs w:val="22"/>
        </w:rPr>
      </w:pPr>
    </w:p>
    <w:p w14:paraId="4B2A668B" w14:textId="77777777" w:rsidR="0072099F" w:rsidRPr="00ED75B0" w:rsidRDefault="0072099F" w:rsidP="00F24F60">
      <w:pPr>
        <w:jc w:val="both"/>
        <w:rPr>
          <w:rFonts w:cs="Calibri"/>
          <w:sz w:val="22"/>
          <w:szCs w:val="22"/>
        </w:rPr>
      </w:pPr>
      <w:r w:rsidRPr="00ED75B0">
        <w:rPr>
          <w:rFonts w:cs="Calibri"/>
          <w:sz w:val="22"/>
          <w:szCs w:val="22"/>
        </w:rPr>
        <w:t xml:space="preserve">Gospodarski subjekt lahko dokazila o neobstoju razlogov za izključitev iz točke </w:t>
      </w:r>
      <w:r w:rsidR="005F22E6">
        <w:rPr>
          <w:rFonts w:cs="Calibri"/>
          <w:sz w:val="22"/>
          <w:szCs w:val="22"/>
        </w:rPr>
        <w:t>7</w:t>
      </w:r>
      <w:r w:rsidRPr="00ED75B0">
        <w:rPr>
          <w:rFonts w:cs="Calibri"/>
          <w:sz w:val="22"/>
          <w:szCs w:val="22"/>
        </w:rPr>
        <w:t xml:space="preserve">.1.1 teh navodil in dokazila o izpolnjevanju pogojev za sodelovanje iz točk </w:t>
      </w:r>
      <w:r w:rsidR="005F22E6">
        <w:rPr>
          <w:rFonts w:cs="Calibri"/>
          <w:sz w:val="22"/>
          <w:szCs w:val="22"/>
        </w:rPr>
        <w:t>7</w:t>
      </w:r>
      <w:r w:rsidRPr="00ED75B0">
        <w:rPr>
          <w:rFonts w:cs="Calibri"/>
          <w:sz w:val="22"/>
          <w:szCs w:val="22"/>
        </w:rPr>
        <w:t xml:space="preserve">.1.2 do </w:t>
      </w:r>
      <w:r w:rsidR="005F22E6">
        <w:rPr>
          <w:rFonts w:cs="Calibri"/>
          <w:sz w:val="22"/>
          <w:szCs w:val="22"/>
        </w:rPr>
        <w:t>7</w:t>
      </w:r>
      <w:r w:rsidRPr="00ED75B0">
        <w:rPr>
          <w:rFonts w:cs="Calibri"/>
          <w:sz w:val="22"/>
          <w:szCs w:val="22"/>
        </w:rPr>
        <w:t>.1.</w:t>
      </w:r>
      <w:r w:rsidR="005F22E6">
        <w:rPr>
          <w:rFonts w:cs="Calibri"/>
          <w:sz w:val="22"/>
          <w:szCs w:val="22"/>
        </w:rPr>
        <w:t>4</w:t>
      </w:r>
      <w:r w:rsidRPr="00ED75B0">
        <w:rPr>
          <w:rFonts w:cs="Calibri"/>
          <w:sz w:val="22"/>
          <w:szCs w:val="22"/>
        </w:rPr>
        <w:t xml:space="preserve"> teh navodil predloži tudi sam. Predložena potrdila ne smejo biti starejša od 30 dni, šteto od roka za oddajo ponudb. Naročnik si </w:t>
      </w:r>
      <w:r w:rsidRPr="00ED75B0">
        <w:rPr>
          <w:rFonts w:cs="Calibri"/>
          <w:sz w:val="22"/>
          <w:szCs w:val="22"/>
        </w:rPr>
        <w:lastRenderedPageBreak/>
        <w:t>pridržuje pravico do preveritve verodostojnosti predloženih dokazil pri podpisniku le-teh.</w:t>
      </w:r>
    </w:p>
    <w:p w14:paraId="34ACAFF9" w14:textId="77777777" w:rsidR="0072099F" w:rsidRPr="00ED75B0" w:rsidRDefault="0072099F" w:rsidP="00F24F60">
      <w:pPr>
        <w:jc w:val="both"/>
        <w:rPr>
          <w:rFonts w:cs="Calibri"/>
          <w:sz w:val="22"/>
          <w:szCs w:val="22"/>
        </w:rPr>
      </w:pPr>
    </w:p>
    <w:p w14:paraId="5FE7B640" w14:textId="77777777" w:rsidR="0072099F" w:rsidRPr="00ED75B0" w:rsidRDefault="0072099F" w:rsidP="00F24F60">
      <w:pPr>
        <w:jc w:val="both"/>
        <w:rPr>
          <w:rFonts w:cs="Calibri"/>
          <w:sz w:val="22"/>
          <w:szCs w:val="22"/>
        </w:rPr>
      </w:pPr>
      <w:r w:rsidRPr="00ED75B0">
        <w:rPr>
          <w:rFonts w:cs="Calibri"/>
          <w:sz w:val="22"/>
          <w:szCs w:val="22"/>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5747AA70" w14:textId="77777777" w:rsidR="0072099F" w:rsidRPr="00ED75B0" w:rsidRDefault="0072099F" w:rsidP="00F24F60">
      <w:pPr>
        <w:jc w:val="both"/>
        <w:rPr>
          <w:rFonts w:cs="Calibri"/>
          <w:sz w:val="22"/>
          <w:szCs w:val="22"/>
        </w:rPr>
      </w:pPr>
    </w:p>
    <w:p w14:paraId="736267D2" w14:textId="77777777" w:rsidR="0072099F" w:rsidRPr="00ED75B0" w:rsidRDefault="0072099F" w:rsidP="00F24F60">
      <w:pPr>
        <w:jc w:val="both"/>
        <w:rPr>
          <w:rFonts w:cs="Calibri"/>
          <w:sz w:val="22"/>
          <w:szCs w:val="22"/>
        </w:rPr>
      </w:pPr>
      <w:r w:rsidRPr="00ED75B0">
        <w:rPr>
          <w:rFonts w:cs="Calibri"/>
          <w:sz w:val="22"/>
          <w:szCs w:val="22"/>
        </w:rPr>
        <w:t xml:space="preserve">Za skupne ponudbe in ponudbe s podizvajalci je potrebno upoštevati še točki </w:t>
      </w:r>
      <w:r w:rsidR="008F5C86">
        <w:rPr>
          <w:rFonts w:cs="Calibri"/>
          <w:sz w:val="22"/>
          <w:szCs w:val="22"/>
        </w:rPr>
        <w:t>9.2.1</w:t>
      </w:r>
      <w:r w:rsidRPr="00ED75B0">
        <w:rPr>
          <w:rFonts w:cs="Calibri"/>
          <w:sz w:val="22"/>
          <w:szCs w:val="22"/>
        </w:rPr>
        <w:t xml:space="preserve"> (Skupna ponudba) in </w:t>
      </w:r>
      <w:r w:rsidR="008F5C86">
        <w:rPr>
          <w:rFonts w:cs="Calibri"/>
          <w:sz w:val="22"/>
          <w:szCs w:val="22"/>
        </w:rPr>
        <w:t>9</w:t>
      </w:r>
      <w:r w:rsidRPr="00ED75B0">
        <w:rPr>
          <w:rFonts w:cs="Calibri"/>
          <w:sz w:val="22"/>
          <w:szCs w:val="22"/>
        </w:rPr>
        <w:t>.2.2 (Ponudba s podizvajalci) teh navodil.</w:t>
      </w:r>
    </w:p>
    <w:p w14:paraId="2135DB07" w14:textId="77777777" w:rsidR="0072099F" w:rsidRPr="00ED75B0" w:rsidRDefault="0072099F" w:rsidP="00F24F60">
      <w:pPr>
        <w:pStyle w:val="Naslov3"/>
        <w:keepLines/>
        <w:widowControl/>
        <w:numPr>
          <w:ilvl w:val="2"/>
          <w:numId w:val="15"/>
        </w:numPr>
        <w:spacing w:before="240" w:after="120"/>
        <w:rPr>
          <w:rFonts w:cs="Calibri"/>
          <w:sz w:val="22"/>
          <w:szCs w:val="22"/>
        </w:rPr>
      </w:pPr>
      <w:bookmarkStart w:id="101" w:name="_Toc464638508"/>
      <w:bookmarkStart w:id="102" w:name="_Toc464638509"/>
      <w:bookmarkStart w:id="103" w:name="_Toc464638510"/>
      <w:bookmarkStart w:id="104" w:name="_Toc464638511"/>
      <w:bookmarkStart w:id="105" w:name="_Toc464638513"/>
      <w:bookmarkStart w:id="106" w:name="_Toc464638514"/>
      <w:bookmarkStart w:id="107" w:name="_Toc464638515"/>
      <w:bookmarkStart w:id="108" w:name="_Toc464638517"/>
      <w:bookmarkStart w:id="109" w:name="_Toc464638519"/>
      <w:bookmarkStart w:id="110" w:name="_Toc464638520"/>
      <w:bookmarkStart w:id="111" w:name="_Toc464638521"/>
      <w:bookmarkStart w:id="112" w:name="_Toc464638522"/>
      <w:bookmarkStart w:id="113" w:name="_Toc464638523"/>
      <w:bookmarkStart w:id="114" w:name="_Toc464638525"/>
      <w:bookmarkStart w:id="115" w:name="_Toc464638526"/>
      <w:bookmarkStart w:id="116" w:name="_Toc464638527"/>
      <w:bookmarkStart w:id="117" w:name="_Toc10463393"/>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r w:rsidRPr="00ED75B0">
        <w:rPr>
          <w:rFonts w:cs="Calibri"/>
          <w:sz w:val="22"/>
          <w:szCs w:val="22"/>
        </w:rPr>
        <w:t>Razlogi za izključitev</w:t>
      </w:r>
      <w:bookmarkEnd w:id="117"/>
    </w:p>
    <w:p w14:paraId="2A205936" w14:textId="77777777" w:rsidR="0072099F" w:rsidRPr="00ED75B0" w:rsidRDefault="0072099F" w:rsidP="00F24F60">
      <w:pPr>
        <w:widowControl/>
        <w:numPr>
          <w:ilvl w:val="0"/>
          <w:numId w:val="12"/>
        </w:numPr>
        <w:ind w:left="426" w:hanging="284"/>
        <w:jc w:val="both"/>
        <w:rPr>
          <w:rFonts w:cs="Calibri"/>
          <w:sz w:val="22"/>
          <w:szCs w:val="22"/>
        </w:rPr>
      </w:pPr>
      <w:r w:rsidRPr="00ED75B0">
        <w:rPr>
          <w:rFonts w:cs="Calibri"/>
          <w:sz w:val="22"/>
          <w:szCs w:val="22"/>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360B32E7" w14:textId="77777777" w:rsidR="0072099F" w:rsidRPr="00ED75B0" w:rsidRDefault="0072099F" w:rsidP="00F24F60">
      <w:pPr>
        <w:ind w:left="426"/>
        <w:jc w:val="both"/>
        <w:rPr>
          <w:rFonts w:cs="Calibri"/>
          <w:sz w:val="22"/>
          <w:szCs w:val="22"/>
        </w:rPr>
      </w:pPr>
    </w:p>
    <w:p w14:paraId="66AC89EE" w14:textId="77777777" w:rsidR="0072099F" w:rsidRPr="00ED75B0" w:rsidRDefault="0072099F" w:rsidP="00F24F60">
      <w:pPr>
        <w:ind w:left="426"/>
        <w:jc w:val="both"/>
        <w:rPr>
          <w:rFonts w:cs="Calibri"/>
          <w:sz w:val="22"/>
          <w:szCs w:val="22"/>
        </w:rPr>
      </w:pPr>
      <w:r w:rsidRPr="00ED75B0">
        <w:rPr>
          <w:rFonts w:cs="Calibri"/>
          <w:sz w:val="22"/>
          <w:szCs w:val="22"/>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04344A47" w14:textId="77777777" w:rsidR="0072099F" w:rsidRPr="00ED75B0" w:rsidRDefault="0072099F" w:rsidP="00F24F60">
      <w:pPr>
        <w:ind w:left="426"/>
        <w:jc w:val="both"/>
        <w:rPr>
          <w:rFonts w:cs="Calibri"/>
          <w:sz w:val="22"/>
          <w:szCs w:val="22"/>
        </w:rPr>
      </w:pPr>
    </w:p>
    <w:p w14:paraId="65123EF6" w14:textId="77777777" w:rsidR="000A67C2" w:rsidRPr="00ED75B0" w:rsidRDefault="000A67C2" w:rsidP="00F24F60">
      <w:pPr>
        <w:tabs>
          <w:tab w:val="left" w:pos="887"/>
        </w:tabs>
        <w:ind w:left="392"/>
        <w:rPr>
          <w:rFonts w:cs="Calibri"/>
          <w:sz w:val="22"/>
          <w:szCs w:val="22"/>
        </w:rPr>
      </w:pPr>
      <w:r w:rsidRPr="00ED75B0">
        <w:rPr>
          <w:rFonts w:cs="Calibri"/>
          <w:sz w:val="22"/>
          <w:szCs w:val="22"/>
        </w:rPr>
        <w:t>DOKAZILA:</w:t>
      </w:r>
    </w:p>
    <w:p w14:paraId="080653EA" w14:textId="77777777" w:rsidR="000A67C2" w:rsidRPr="00ED75B0" w:rsidRDefault="000A67C2" w:rsidP="00F24F60">
      <w:pPr>
        <w:tabs>
          <w:tab w:val="left" w:pos="887"/>
        </w:tabs>
        <w:ind w:left="392"/>
        <w:jc w:val="both"/>
        <w:rPr>
          <w:rFonts w:cs="Calibri"/>
          <w:b/>
          <w:sz w:val="22"/>
          <w:szCs w:val="22"/>
        </w:rPr>
      </w:pPr>
      <w:r w:rsidRPr="00ED75B0">
        <w:rPr>
          <w:rFonts w:cs="Calibri"/>
          <w:b/>
          <w:sz w:val="22"/>
          <w:szCs w:val="22"/>
        </w:rPr>
        <w:t xml:space="preserve">Izpolnjen obrazec ESPD </w:t>
      </w:r>
      <w:r w:rsidRPr="00ED75B0">
        <w:rPr>
          <w:rFonts w:cs="Calibri"/>
          <w:bCs/>
          <w:sz w:val="22"/>
          <w:szCs w:val="22"/>
        </w:rPr>
        <w:t>(v »Del III: Razlogi za izključitev, Oddelek A: Razlogi, povezani</w:t>
      </w:r>
      <w:r w:rsidRPr="00ED75B0">
        <w:rPr>
          <w:rFonts w:cs="Calibri"/>
          <w:b/>
          <w:sz w:val="22"/>
          <w:szCs w:val="22"/>
        </w:rPr>
        <w:t xml:space="preserve"> </w:t>
      </w:r>
      <w:r w:rsidRPr="00ED75B0">
        <w:rPr>
          <w:rFonts w:cs="Calibri"/>
          <w:bCs/>
          <w:sz w:val="22"/>
          <w:szCs w:val="22"/>
        </w:rPr>
        <w:t>s kazenskimi obsodbami</w:t>
      </w:r>
      <w:r w:rsidRPr="00ED75B0">
        <w:rPr>
          <w:rFonts w:cs="Calibri"/>
          <w:sz w:val="22"/>
          <w:szCs w:val="22"/>
        </w:rPr>
        <w:t>«)</w:t>
      </w:r>
      <w:r w:rsidRPr="00ED75B0">
        <w:rPr>
          <w:rFonts w:cs="Calibri"/>
          <w:bCs/>
          <w:sz w:val="22"/>
          <w:szCs w:val="22"/>
        </w:rPr>
        <w:t xml:space="preserve">, za vse gospodarske subjekte v ponudbi. </w:t>
      </w:r>
      <w:r w:rsidRPr="00ED75B0">
        <w:rPr>
          <w:rFonts w:cs="Calibri"/>
          <w:sz w:val="22"/>
          <w:szCs w:val="22"/>
        </w:rPr>
        <w:t>V kolikor je vaš odgovor v tem primeru DA, v navedena polja vpišete podatke, ki jih od vas zahteva ESPD. V primeru, da uveljavljate popravni mehanizem, z odgovorom »Da« na vprašanje »Ste sprejeli ukrepe, s katerimi ste dokazali svojo zanesljivost ("samočiščenje")?« v polje »Prosimo opišite jih</w:t>
      </w:r>
      <w:r w:rsidR="00F97B11">
        <w:rPr>
          <w:rFonts w:cs="Calibri"/>
          <w:sz w:val="22"/>
          <w:szCs w:val="22"/>
        </w:rPr>
        <w:t xml:space="preserve">« </w:t>
      </w:r>
      <w:r w:rsidRPr="00ED75B0">
        <w:rPr>
          <w:rFonts w:cs="Calibri"/>
          <w:sz w:val="22"/>
          <w:szCs w:val="22"/>
        </w:rPr>
        <w:t>napišete kršitve in ukrepe, s katerimi lahko dokažete svojo zanesljivost kljub obstoju razlogov za izključitev.</w:t>
      </w:r>
    </w:p>
    <w:p w14:paraId="75CDE4BD" w14:textId="77777777" w:rsidR="000A67C2" w:rsidRPr="00ED75B0" w:rsidRDefault="000A67C2" w:rsidP="00F24F60">
      <w:pPr>
        <w:tabs>
          <w:tab w:val="left" w:pos="887"/>
        </w:tabs>
        <w:ind w:left="392"/>
        <w:rPr>
          <w:rFonts w:cs="Calibri"/>
          <w:bCs/>
          <w:sz w:val="22"/>
          <w:szCs w:val="22"/>
        </w:rPr>
      </w:pPr>
    </w:p>
    <w:p w14:paraId="76CD115B" w14:textId="77777777" w:rsidR="000A67C2" w:rsidRPr="00ED75B0" w:rsidRDefault="000A67C2" w:rsidP="00F24F60">
      <w:pPr>
        <w:tabs>
          <w:tab w:val="left" w:pos="887"/>
        </w:tabs>
        <w:ind w:left="392"/>
        <w:jc w:val="both"/>
        <w:rPr>
          <w:rFonts w:cs="Calibri"/>
          <w:sz w:val="22"/>
          <w:szCs w:val="22"/>
        </w:rPr>
      </w:pPr>
      <w:r w:rsidRPr="00ED75B0">
        <w:rPr>
          <w:rFonts w:cs="Calibri"/>
          <w:b/>
          <w:sz w:val="22"/>
          <w:szCs w:val="22"/>
        </w:rPr>
        <w:t xml:space="preserve">Izpolnjen obrazec ESPD </w:t>
      </w:r>
      <w:r w:rsidRPr="00ED75B0">
        <w:rPr>
          <w:rFonts w:cs="Calibri"/>
          <w:sz w:val="22"/>
          <w:szCs w:val="22"/>
        </w:rPr>
        <w:t>(v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w:t>
      </w:r>
    </w:p>
    <w:p w14:paraId="341FC313" w14:textId="77777777" w:rsidR="000A67C2" w:rsidRPr="00ED75B0" w:rsidRDefault="000A67C2" w:rsidP="00F24F60">
      <w:pPr>
        <w:tabs>
          <w:tab w:val="left" w:pos="887"/>
        </w:tabs>
        <w:ind w:left="392"/>
        <w:rPr>
          <w:rFonts w:cs="Calibri"/>
          <w:sz w:val="22"/>
          <w:szCs w:val="22"/>
        </w:rPr>
      </w:pPr>
    </w:p>
    <w:p w14:paraId="418B82D9" w14:textId="77777777" w:rsidR="000A67C2" w:rsidRPr="00ED75B0" w:rsidRDefault="000A67C2" w:rsidP="00F24F60">
      <w:pPr>
        <w:tabs>
          <w:tab w:val="left" w:pos="887"/>
        </w:tabs>
        <w:ind w:left="392"/>
        <w:rPr>
          <w:rFonts w:cs="Calibri"/>
          <w:sz w:val="22"/>
          <w:szCs w:val="22"/>
        </w:rPr>
      </w:pPr>
      <w:r w:rsidRPr="00ED75B0">
        <w:rPr>
          <w:rFonts w:cs="Calibri"/>
          <w:sz w:val="22"/>
          <w:szCs w:val="22"/>
        </w:rPr>
        <w:t xml:space="preserve">Ponudnik lahko potrdila iz kazenske evidence priloži sam. Tako predložena potrdila ne smejo biti starejša od 4 mesecev od roka za </w:t>
      </w:r>
      <w:r w:rsidR="005D12A9">
        <w:rPr>
          <w:rFonts w:cs="Calibri"/>
          <w:sz w:val="22"/>
          <w:szCs w:val="22"/>
        </w:rPr>
        <w:t>predložitev</w:t>
      </w:r>
      <w:r w:rsidR="005D12A9" w:rsidRPr="00ED75B0">
        <w:rPr>
          <w:rFonts w:cs="Calibri"/>
          <w:sz w:val="22"/>
          <w:szCs w:val="22"/>
        </w:rPr>
        <w:t xml:space="preserve"> </w:t>
      </w:r>
      <w:r w:rsidRPr="00ED75B0">
        <w:rPr>
          <w:rFonts w:cs="Calibri"/>
          <w:sz w:val="22"/>
          <w:szCs w:val="22"/>
        </w:rPr>
        <w:t>ponudbe.</w:t>
      </w:r>
    </w:p>
    <w:p w14:paraId="20279B98" w14:textId="77777777" w:rsidR="0072099F" w:rsidRPr="00ED75B0" w:rsidRDefault="0072099F" w:rsidP="00F24F60">
      <w:pPr>
        <w:tabs>
          <w:tab w:val="left" w:pos="887"/>
        </w:tabs>
        <w:ind w:left="392"/>
        <w:rPr>
          <w:rFonts w:cs="Calibri"/>
          <w:sz w:val="22"/>
          <w:szCs w:val="22"/>
        </w:rPr>
      </w:pPr>
    </w:p>
    <w:p w14:paraId="2A88EB1D" w14:textId="77777777" w:rsidR="000A67C2" w:rsidRPr="00ED75B0" w:rsidRDefault="000A67C2" w:rsidP="00F24F60">
      <w:pPr>
        <w:widowControl/>
        <w:numPr>
          <w:ilvl w:val="0"/>
          <w:numId w:val="12"/>
        </w:numPr>
        <w:ind w:left="426" w:hanging="284"/>
        <w:jc w:val="both"/>
        <w:rPr>
          <w:rFonts w:cs="Calibri"/>
          <w:sz w:val="22"/>
          <w:szCs w:val="22"/>
        </w:rPr>
      </w:pPr>
      <w:r w:rsidRPr="00ED75B0">
        <w:rPr>
          <w:rFonts w:cs="Calibri"/>
          <w:sz w:val="22"/>
          <w:szCs w:val="22"/>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61B089A8" w14:textId="77777777" w:rsidR="0072099F" w:rsidRPr="00ED75B0" w:rsidRDefault="0072099F" w:rsidP="00F24F60">
      <w:pPr>
        <w:rPr>
          <w:rFonts w:cs="Calibri"/>
          <w:sz w:val="22"/>
          <w:szCs w:val="22"/>
        </w:rPr>
      </w:pPr>
    </w:p>
    <w:p w14:paraId="4C9DCEDE" w14:textId="2E89AB66" w:rsidR="0072099F" w:rsidRPr="00ED75B0" w:rsidRDefault="003A79F5" w:rsidP="00F24F60">
      <w:pPr>
        <w:ind w:firstLine="392"/>
        <w:rPr>
          <w:rFonts w:cs="Calibri"/>
          <w:sz w:val="22"/>
          <w:szCs w:val="22"/>
        </w:rPr>
      </w:pPr>
      <w:r>
        <w:rPr>
          <w:rFonts w:cs="Calibri"/>
          <w:sz w:val="22"/>
          <w:szCs w:val="22"/>
        </w:rPr>
        <w:t xml:space="preserve"> </w:t>
      </w:r>
      <w:r w:rsidR="0072099F" w:rsidRPr="00ED75B0">
        <w:rPr>
          <w:rFonts w:cs="Calibri"/>
          <w:sz w:val="22"/>
          <w:szCs w:val="22"/>
        </w:rPr>
        <w:t>DOKAZILO:</w:t>
      </w:r>
    </w:p>
    <w:p w14:paraId="5D15F682" w14:textId="77777777" w:rsidR="0072099F" w:rsidRPr="00ED75B0" w:rsidRDefault="0072099F" w:rsidP="003B3D86">
      <w:pPr>
        <w:ind w:left="426"/>
        <w:jc w:val="both"/>
        <w:rPr>
          <w:rFonts w:cs="Calibri"/>
          <w:sz w:val="22"/>
          <w:szCs w:val="22"/>
        </w:rPr>
      </w:pPr>
      <w:r w:rsidRPr="00ED75B0">
        <w:rPr>
          <w:rFonts w:cs="Calibri"/>
          <w:sz w:val="22"/>
          <w:szCs w:val="22"/>
        </w:rPr>
        <w:t xml:space="preserve">Izpolnjen </w:t>
      </w:r>
      <w:r w:rsidRPr="00ED75B0">
        <w:rPr>
          <w:rFonts w:cs="Calibri"/>
          <w:b/>
          <w:sz w:val="22"/>
          <w:szCs w:val="22"/>
        </w:rPr>
        <w:t xml:space="preserve">obrazec ESPD </w:t>
      </w:r>
      <w:r w:rsidRPr="00ED75B0">
        <w:rPr>
          <w:rFonts w:cs="Calibri"/>
          <w:sz w:val="22"/>
          <w:szCs w:val="22"/>
        </w:rPr>
        <w:t>(v »Del III: Razlogi za izključitev, Oddelek B: Razlogi, povezani s plačilom davkov ali prispevkov za socialno varnost«) za vse gospodarske subjekte v ponudbi</w:t>
      </w:r>
      <w:r w:rsidR="005D12A9">
        <w:rPr>
          <w:rFonts w:cs="Calibri"/>
          <w:sz w:val="22"/>
          <w:szCs w:val="22"/>
        </w:rPr>
        <w:t xml:space="preserve">. Pogoj bo </w:t>
      </w:r>
      <w:r w:rsidR="005D12A9">
        <w:rPr>
          <w:rFonts w:cs="Calibri"/>
          <w:sz w:val="22"/>
          <w:szCs w:val="22"/>
        </w:rPr>
        <w:lastRenderedPageBreak/>
        <w:t>naročnik preveril v uradni evidenci tudi sam.</w:t>
      </w:r>
    </w:p>
    <w:p w14:paraId="2E9ECD97" w14:textId="77777777" w:rsidR="0072099F" w:rsidRPr="00ED75B0" w:rsidRDefault="0072099F" w:rsidP="00F24F60">
      <w:pPr>
        <w:tabs>
          <w:tab w:val="left" w:pos="887"/>
        </w:tabs>
        <w:ind w:left="392"/>
        <w:rPr>
          <w:rFonts w:cs="Calibri"/>
          <w:sz w:val="22"/>
          <w:szCs w:val="22"/>
        </w:rPr>
      </w:pPr>
    </w:p>
    <w:p w14:paraId="1D41F712" w14:textId="77777777" w:rsidR="0072099F" w:rsidRPr="00ED75B0" w:rsidRDefault="0072099F" w:rsidP="00F24F60">
      <w:pPr>
        <w:widowControl/>
        <w:numPr>
          <w:ilvl w:val="0"/>
          <w:numId w:val="12"/>
        </w:numPr>
        <w:ind w:left="426" w:hanging="284"/>
        <w:jc w:val="both"/>
        <w:rPr>
          <w:rFonts w:cs="Calibri"/>
          <w:sz w:val="22"/>
          <w:szCs w:val="22"/>
        </w:rPr>
      </w:pPr>
      <w:r w:rsidRPr="00ED75B0">
        <w:rPr>
          <w:rFonts w:cs="Calibri"/>
          <w:sz w:val="22"/>
          <w:szCs w:val="22"/>
        </w:rPr>
        <w:t xml:space="preserve">Gospodarski subjekt na dan, ko poteče rok za </w:t>
      </w:r>
      <w:r w:rsidR="005D12A9">
        <w:rPr>
          <w:rFonts w:cs="Calibri"/>
          <w:sz w:val="22"/>
          <w:szCs w:val="22"/>
        </w:rPr>
        <w:t>predložitev</w:t>
      </w:r>
      <w:r w:rsidR="005D12A9" w:rsidRPr="00ED75B0">
        <w:rPr>
          <w:rFonts w:cs="Calibri"/>
          <w:sz w:val="22"/>
          <w:szCs w:val="22"/>
        </w:rPr>
        <w:t xml:space="preserve"> </w:t>
      </w:r>
      <w:r w:rsidRPr="00ED75B0">
        <w:rPr>
          <w:rFonts w:cs="Calibri"/>
          <w:sz w:val="22"/>
          <w:szCs w:val="22"/>
        </w:rPr>
        <w:t xml:space="preserve">ponudb ne sme biti uvrščen v evidenco gospodarskih subjektov z </w:t>
      </w:r>
      <w:r w:rsidR="005D12A9">
        <w:rPr>
          <w:rFonts w:cs="Calibri"/>
          <w:sz w:val="22"/>
          <w:szCs w:val="22"/>
        </w:rPr>
        <w:t>izrečenimi stranskimi sankcijami izločitve iz postopkov javnega naročanja</w:t>
      </w:r>
      <w:r w:rsidRPr="00ED75B0">
        <w:rPr>
          <w:rFonts w:cs="Calibri"/>
          <w:sz w:val="22"/>
          <w:szCs w:val="22"/>
        </w:rPr>
        <w:t xml:space="preserve"> iz a) točke četrtega odstavka 75. člena ZJN-3.</w:t>
      </w:r>
    </w:p>
    <w:p w14:paraId="06B01F85" w14:textId="77777777" w:rsidR="0072099F" w:rsidRPr="00ED75B0" w:rsidRDefault="0072099F" w:rsidP="00F24F60">
      <w:pPr>
        <w:rPr>
          <w:rFonts w:cs="Calibri"/>
          <w:sz w:val="22"/>
          <w:szCs w:val="22"/>
        </w:rPr>
      </w:pPr>
    </w:p>
    <w:p w14:paraId="2DB5EAB7" w14:textId="33C7A8E1" w:rsidR="0072099F" w:rsidRPr="00ED75B0" w:rsidRDefault="0072099F" w:rsidP="00F24F60">
      <w:pPr>
        <w:ind w:firstLine="426"/>
        <w:rPr>
          <w:rFonts w:cs="Calibri"/>
          <w:sz w:val="22"/>
          <w:szCs w:val="22"/>
        </w:rPr>
      </w:pPr>
      <w:r w:rsidRPr="00ED75B0">
        <w:rPr>
          <w:rFonts w:cs="Calibri"/>
          <w:sz w:val="22"/>
          <w:szCs w:val="22"/>
        </w:rPr>
        <w:t>DOKAZIL</w:t>
      </w:r>
      <w:r w:rsidR="003A79F5">
        <w:rPr>
          <w:rFonts w:cs="Calibri"/>
          <w:sz w:val="22"/>
          <w:szCs w:val="22"/>
        </w:rPr>
        <w:t>O</w:t>
      </w:r>
      <w:r w:rsidRPr="00ED75B0">
        <w:rPr>
          <w:rFonts w:cs="Calibri"/>
          <w:sz w:val="22"/>
          <w:szCs w:val="22"/>
        </w:rPr>
        <w:t>:</w:t>
      </w:r>
    </w:p>
    <w:p w14:paraId="36FA2734" w14:textId="77777777" w:rsidR="0072099F" w:rsidRPr="00ED75B0" w:rsidRDefault="0072099F" w:rsidP="003B3D86">
      <w:pPr>
        <w:ind w:left="426"/>
        <w:jc w:val="both"/>
        <w:rPr>
          <w:rFonts w:cs="Calibri"/>
          <w:b/>
          <w:sz w:val="22"/>
          <w:szCs w:val="22"/>
        </w:rPr>
      </w:pPr>
      <w:r w:rsidRPr="00ED75B0">
        <w:rPr>
          <w:rFonts w:cs="Calibri"/>
          <w:sz w:val="22"/>
          <w:szCs w:val="22"/>
        </w:rPr>
        <w:t xml:space="preserve">Izpolnjen </w:t>
      </w:r>
      <w:r w:rsidRPr="00ED75B0">
        <w:rPr>
          <w:rFonts w:cs="Calibri"/>
          <w:b/>
          <w:sz w:val="22"/>
          <w:szCs w:val="22"/>
        </w:rPr>
        <w:t xml:space="preserve">obrazec ESPD </w:t>
      </w:r>
      <w:r w:rsidRPr="00ED75B0">
        <w:rPr>
          <w:rFonts w:cs="Calibri"/>
          <w:sz w:val="22"/>
          <w:szCs w:val="22"/>
        </w:rPr>
        <w:t>(v »Del III: Razlogi za izključitev, Oddelek D: Nacionalni razlogi za izključitev«) za vse gospodarske subjekte v ponudbi</w:t>
      </w:r>
      <w:r w:rsidR="005D12A9">
        <w:rPr>
          <w:rFonts w:cs="Calibri"/>
          <w:sz w:val="22"/>
          <w:szCs w:val="22"/>
        </w:rPr>
        <w:t>.</w:t>
      </w:r>
    </w:p>
    <w:p w14:paraId="35BEBCA0" w14:textId="77777777" w:rsidR="0072099F" w:rsidRPr="00ED75B0" w:rsidRDefault="0072099F" w:rsidP="00F24F60">
      <w:pPr>
        <w:rPr>
          <w:rFonts w:cs="Calibri"/>
          <w:i/>
          <w:sz w:val="22"/>
          <w:szCs w:val="22"/>
          <w:highlight w:val="yellow"/>
        </w:rPr>
      </w:pPr>
    </w:p>
    <w:p w14:paraId="71570B95" w14:textId="77777777" w:rsidR="0072099F" w:rsidRPr="00ED75B0" w:rsidRDefault="00C57B54" w:rsidP="00F24F60">
      <w:pPr>
        <w:widowControl/>
        <w:numPr>
          <w:ilvl w:val="0"/>
          <w:numId w:val="12"/>
        </w:numPr>
        <w:ind w:left="426"/>
        <w:jc w:val="both"/>
        <w:rPr>
          <w:rFonts w:cs="Calibri"/>
          <w:sz w:val="22"/>
          <w:szCs w:val="22"/>
        </w:rPr>
      </w:pPr>
      <w:r w:rsidRPr="00C57B54">
        <w:rPr>
          <w:rFonts w:cs="Calibri"/>
          <w:sz w:val="22"/>
          <w:szCs w:val="22"/>
        </w:rPr>
        <w:t>Pristojni organ Republike Slovenije ali druge države članice ali tretje države pri gospodarskemu subjektu v zadnjih treh letih pred potekom roka za predložitev ponudb ni ugotovil najmanj dveh kršitev v zvezi s plačilom za delo, delovnim časom, počitki, opravljanjem dela na podlagi pogodb civilnega prava kljub obstoju elementov delovnega razmerja ali v zvezi z zaposlovanjem na črno, za kateri mu je bila s pravnomočno odločitvijo ali z več pravnomočnimi odločitvami izrečena globa za prekršek</w:t>
      </w:r>
      <w:r>
        <w:rPr>
          <w:rFonts w:cs="Calibri"/>
          <w:sz w:val="22"/>
          <w:szCs w:val="22"/>
        </w:rPr>
        <w:t>.</w:t>
      </w:r>
    </w:p>
    <w:p w14:paraId="33643B94" w14:textId="77777777" w:rsidR="0072099F" w:rsidRPr="00ED75B0" w:rsidRDefault="0072099F" w:rsidP="00F24F60">
      <w:pPr>
        <w:ind w:left="426"/>
        <w:rPr>
          <w:rFonts w:cs="Calibri"/>
          <w:sz w:val="22"/>
          <w:szCs w:val="22"/>
        </w:rPr>
      </w:pPr>
    </w:p>
    <w:p w14:paraId="274E7EB3" w14:textId="77777777" w:rsidR="000A67C2" w:rsidRPr="00ED75B0" w:rsidRDefault="000A67C2" w:rsidP="00F24F60">
      <w:pPr>
        <w:ind w:left="426"/>
        <w:jc w:val="both"/>
        <w:rPr>
          <w:rFonts w:cs="Calibri"/>
          <w:sz w:val="22"/>
          <w:szCs w:val="22"/>
        </w:rPr>
      </w:pPr>
      <w:r w:rsidRPr="00ED75B0">
        <w:rPr>
          <w:rFonts w:cs="Calibri"/>
          <w:sz w:val="22"/>
          <w:szCs w:val="22"/>
        </w:rPr>
        <w:t xml:space="preserve">V kolikor je gospodarski subjekt v položaju iz zgornjega odstavka, lahko naročniku v skladu z devetim odstavkom 75. člena ZJN-3 najkasneje do roka za </w:t>
      </w:r>
      <w:r w:rsidR="00C57B54">
        <w:rPr>
          <w:rFonts w:cs="Calibri"/>
          <w:sz w:val="22"/>
          <w:szCs w:val="22"/>
        </w:rPr>
        <w:t>predloži</w:t>
      </w:r>
      <w:r w:rsidR="00BF0C85">
        <w:rPr>
          <w:rFonts w:cs="Calibri"/>
          <w:sz w:val="22"/>
          <w:szCs w:val="22"/>
        </w:rPr>
        <w:t>t</w:t>
      </w:r>
      <w:r w:rsidR="00C57B54">
        <w:rPr>
          <w:rFonts w:cs="Calibri"/>
          <w:sz w:val="22"/>
          <w:szCs w:val="22"/>
        </w:rPr>
        <w:t>ev</w:t>
      </w:r>
      <w:r w:rsidRPr="00ED75B0">
        <w:rPr>
          <w:rFonts w:cs="Calibri"/>
          <w:sz w:val="22"/>
          <w:szCs w:val="22"/>
        </w:rPr>
        <w:t xml:space="preserve"> ponudb predloži dokazila, da je sprejel zadostne ukrepe, s katerimi lahko dokaže svojo zanesljivost kljub obstoju razlogov za izključitev.</w:t>
      </w:r>
    </w:p>
    <w:p w14:paraId="095F5C04" w14:textId="77777777" w:rsidR="000A67C2" w:rsidRPr="00ED75B0" w:rsidRDefault="000A67C2" w:rsidP="00F24F60">
      <w:pPr>
        <w:rPr>
          <w:rFonts w:cs="Calibri"/>
          <w:sz w:val="22"/>
          <w:szCs w:val="22"/>
        </w:rPr>
      </w:pPr>
    </w:p>
    <w:p w14:paraId="2A59C7C4" w14:textId="0DA6808E" w:rsidR="000A67C2" w:rsidRPr="00ED75B0" w:rsidRDefault="000A67C2" w:rsidP="00F24F60">
      <w:pPr>
        <w:ind w:firstLine="426"/>
        <w:rPr>
          <w:rFonts w:cs="Calibri"/>
          <w:sz w:val="22"/>
          <w:szCs w:val="22"/>
        </w:rPr>
      </w:pPr>
      <w:r w:rsidRPr="00ED75B0">
        <w:rPr>
          <w:rFonts w:cs="Calibri"/>
          <w:sz w:val="22"/>
          <w:szCs w:val="22"/>
        </w:rPr>
        <w:t>DOKAZIL</w:t>
      </w:r>
      <w:r w:rsidR="003A79F5">
        <w:rPr>
          <w:rFonts w:cs="Calibri"/>
          <w:sz w:val="22"/>
          <w:szCs w:val="22"/>
        </w:rPr>
        <w:t>O</w:t>
      </w:r>
      <w:r w:rsidRPr="00ED75B0">
        <w:rPr>
          <w:rFonts w:cs="Calibri"/>
          <w:sz w:val="22"/>
          <w:szCs w:val="22"/>
        </w:rPr>
        <w:t>:</w:t>
      </w:r>
    </w:p>
    <w:p w14:paraId="51517A87" w14:textId="77777777" w:rsidR="000A67C2" w:rsidRPr="00ED75B0" w:rsidRDefault="000A67C2" w:rsidP="00F24F60">
      <w:pPr>
        <w:ind w:left="392"/>
        <w:jc w:val="both"/>
        <w:rPr>
          <w:rFonts w:cs="Calibri"/>
          <w:sz w:val="22"/>
          <w:szCs w:val="22"/>
        </w:rPr>
      </w:pPr>
      <w:r w:rsidRPr="003B3D86">
        <w:rPr>
          <w:rFonts w:cs="Calibri"/>
          <w:bCs/>
          <w:sz w:val="22"/>
          <w:szCs w:val="22"/>
        </w:rPr>
        <w:t>Izpolnjen</w:t>
      </w:r>
      <w:r w:rsidRPr="00ED75B0">
        <w:rPr>
          <w:rFonts w:cs="Calibri"/>
          <w:b/>
          <w:sz w:val="22"/>
          <w:szCs w:val="22"/>
        </w:rPr>
        <w:t xml:space="preserve"> obrazec ESPD </w:t>
      </w:r>
      <w:r w:rsidRPr="00ED75B0">
        <w:rPr>
          <w:rFonts w:cs="Calibri"/>
          <w:sz w:val="22"/>
          <w:szCs w:val="22"/>
        </w:rPr>
        <w:t>(v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lastni izjavi.</w:t>
      </w:r>
    </w:p>
    <w:p w14:paraId="3DD65C18" w14:textId="77777777" w:rsidR="000A67C2" w:rsidRPr="00ED75B0" w:rsidRDefault="000A67C2" w:rsidP="00F24F60">
      <w:pPr>
        <w:ind w:left="426"/>
        <w:rPr>
          <w:rFonts w:cs="Calibri"/>
          <w:sz w:val="22"/>
          <w:szCs w:val="22"/>
        </w:rPr>
      </w:pPr>
    </w:p>
    <w:p w14:paraId="6397D065" w14:textId="479E7FA2" w:rsidR="0072099F" w:rsidRPr="00ED75B0" w:rsidRDefault="0072099F" w:rsidP="00F24F60">
      <w:pPr>
        <w:ind w:left="426"/>
        <w:rPr>
          <w:rFonts w:cs="Calibri"/>
          <w:sz w:val="22"/>
          <w:szCs w:val="22"/>
        </w:rPr>
      </w:pPr>
      <w:r w:rsidRPr="00ED75B0">
        <w:rPr>
          <w:rFonts w:cs="Calibri"/>
          <w:sz w:val="22"/>
          <w:szCs w:val="22"/>
        </w:rPr>
        <w:t>DOKAZIL</w:t>
      </w:r>
      <w:r w:rsidR="003A79F5">
        <w:rPr>
          <w:rFonts w:cs="Calibri"/>
          <w:sz w:val="22"/>
          <w:szCs w:val="22"/>
        </w:rPr>
        <w:t>O</w:t>
      </w:r>
      <w:r w:rsidRPr="00ED75B0">
        <w:rPr>
          <w:rFonts w:cs="Calibri"/>
          <w:sz w:val="22"/>
          <w:szCs w:val="22"/>
        </w:rPr>
        <w:t>:</w:t>
      </w:r>
    </w:p>
    <w:p w14:paraId="52229E10" w14:textId="6646F32F" w:rsidR="0072099F" w:rsidRDefault="0072099F" w:rsidP="003B3D86">
      <w:pPr>
        <w:ind w:left="426"/>
        <w:jc w:val="both"/>
        <w:rPr>
          <w:rFonts w:cs="Calibri"/>
          <w:sz w:val="22"/>
          <w:szCs w:val="22"/>
        </w:rPr>
      </w:pPr>
      <w:r w:rsidRPr="00ED75B0">
        <w:rPr>
          <w:rFonts w:cs="Calibri"/>
          <w:sz w:val="22"/>
          <w:szCs w:val="22"/>
        </w:rPr>
        <w:t xml:space="preserve">Izpolnjen </w:t>
      </w:r>
      <w:r w:rsidRPr="00ED75B0">
        <w:rPr>
          <w:rFonts w:cs="Calibri"/>
          <w:b/>
          <w:sz w:val="22"/>
          <w:szCs w:val="22"/>
        </w:rPr>
        <w:t xml:space="preserve">obrazec ESPD </w:t>
      </w:r>
      <w:r w:rsidRPr="00ED75B0">
        <w:rPr>
          <w:rFonts w:cs="Calibri"/>
          <w:sz w:val="22"/>
          <w:szCs w:val="22"/>
        </w:rPr>
        <w:t>(v »Del III: Razlogi za izključitev, Oddelek D: Nacionalni razlogi za izključitev«)</w:t>
      </w:r>
      <w:r w:rsidRPr="00ED75B0">
        <w:rPr>
          <w:rFonts w:cs="Calibri"/>
          <w:b/>
          <w:sz w:val="22"/>
          <w:szCs w:val="22"/>
        </w:rPr>
        <w:t xml:space="preserve"> </w:t>
      </w:r>
      <w:r w:rsidRPr="00ED75B0">
        <w:rPr>
          <w:rFonts w:cs="Calibri"/>
          <w:sz w:val="22"/>
          <w:szCs w:val="22"/>
        </w:rPr>
        <w:t>za vse gospodarske subjekte v ponudbi</w:t>
      </w:r>
      <w:r w:rsidR="003A79F5">
        <w:rPr>
          <w:rFonts w:cs="Calibri"/>
          <w:sz w:val="22"/>
          <w:szCs w:val="22"/>
        </w:rPr>
        <w:t>.</w:t>
      </w:r>
    </w:p>
    <w:p w14:paraId="1516B0D2" w14:textId="77777777" w:rsidR="00BF0C85" w:rsidRPr="00ED75B0" w:rsidRDefault="00BF0C85" w:rsidP="003B3D86">
      <w:pPr>
        <w:ind w:left="426"/>
        <w:jc w:val="both"/>
        <w:rPr>
          <w:rFonts w:cs="Calibri"/>
          <w:b/>
          <w:sz w:val="22"/>
          <w:szCs w:val="22"/>
        </w:rPr>
      </w:pPr>
    </w:p>
    <w:p w14:paraId="228A1613" w14:textId="26933E99" w:rsidR="0072099F" w:rsidRPr="00ED75B0" w:rsidRDefault="00BF0C85" w:rsidP="00F97B11">
      <w:pPr>
        <w:widowControl/>
        <w:numPr>
          <w:ilvl w:val="0"/>
          <w:numId w:val="12"/>
        </w:numPr>
        <w:jc w:val="both"/>
        <w:rPr>
          <w:rFonts w:cs="Calibri"/>
          <w:sz w:val="22"/>
          <w:szCs w:val="22"/>
        </w:rPr>
      </w:pPr>
      <w:r>
        <w:rPr>
          <w:rFonts w:cs="Calibri"/>
          <w:sz w:val="22"/>
          <w:szCs w:val="22"/>
        </w:rPr>
        <w:t>G</w:t>
      </w:r>
      <w:r w:rsidR="0072099F" w:rsidRPr="00ED75B0">
        <w:rPr>
          <w:rFonts w:cs="Calibri"/>
          <w:sz w:val="22"/>
          <w:szCs w:val="22"/>
        </w:rPr>
        <w:t xml:space="preserve">ospodarski subjekt </w:t>
      </w:r>
      <w:r>
        <w:rPr>
          <w:rFonts w:cs="Calibri"/>
          <w:sz w:val="22"/>
          <w:szCs w:val="22"/>
        </w:rPr>
        <w:t xml:space="preserve">ne sme biti </w:t>
      </w:r>
      <w:r w:rsidR="0072099F" w:rsidRPr="00ED75B0">
        <w:rPr>
          <w:rFonts w:cs="Calibri"/>
          <w:sz w:val="22"/>
          <w:szCs w:val="22"/>
        </w:rPr>
        <w:t xml:space="preserve">v stečaju ali v postopku zaradi insolventnosti; gospodarski subjekt </w:t>
      </w:r>
      <w:r>
        <w:rPr>
          <w:rFonts w:cs="Calibri"/>
          <w:sz w:val="22"/>
          <w:szCs w:val="22"/>
        </w:rPr>
        <w:t xml:space="preserve">ne sme imeti </w:t>
      </w:r>
      <w:r w:rsidR="0072099F" w:rsidRPr="00ED75B0">
        <w:rPr>
          <w:rFonts w:cs="Calibri"/>
          <w:sz w:val="22"/>
          <w:szCs w:val="22"/>
        </w:rPr>
        <w:t>dogovor</w:t>
      </w:r>
      <w:r>
        <w:rPr>
          <w:rFonts w:cs="Calibri"/>
          <w:sz w:val="22"/>
          <w:szCs w:val="22"/>
        </w:rPr>
        <w:t>a</w:t>
      </w:r>
      <w:r w:rsidR="0072099F" w:rsidRPr="00ED75B0">
        <w:rPr>
          <w:rFonts w:cs="Calibri"/>
          <w:sz w:val="22"/>
          <w:szCs w:val="22"/>
        </w:rPr>
        <w:t xml:space="preserve"> z upniki</w:t>
      </w:r>
      <w:r>
        <w:rPr>
          <w:rFonts w:cs="Calibri"/>
          <w:sz w:val="22"/>
          <w:szCs w:val="22"/>
        </w:rPr>
        <w:t>;</w:t>
      </w:r>
      <w:r w:rsidR="0072099F" w:rsidRPr="00ED75B0">
        <w:rPr>
          <w:rFonts w:cs="Calibri"/>
          <w:sz w:val="22"/>
          <w:szCs w:val="22"/>
        </w:rPr>
        <w:t xml:space="preserve"> gospodarski subjekt </w:t>
      </w:r>
      <w:r>
        <w:rPr>
          <w:rFonts w:cs="Calibri"/>
          <w:sz w:val="22"/>
          <w:szCs w:val="22"/>
        </w:rPr>
        <w:t xml:space="preserve">ne sme biti </w:t>
      </w:r>
      <w:r w:rsidR="0072099F" w:rsidRPr="00ED75B0">
        <w:rPr>
          <w:rFonts w:cs="Calibri"/>
          <w:sz w:val="22"/>
          <w:szCs w:val="22"/>
        </w:rPr>
        <w:t xml:space="preserve">v položaju podobnem stečaju, ki nastane zaradi podobnega postopka v skladu z nacionalnimi zakoni in predpisi, s sredstvi </w:t>
      </w:r>
      <w:r>
        <w:rPr>
          <w:rFonts w:cs="Calibri"/>
          <w:sz w:val="22"/>
          <w:szCs w:val="22"/>
        </w:rPr>
        <w:t xml:space="preserve">ne sme </w:t>
      </w:r>
      <w:r w:rsidR="0072099F" w:rsidRPr="00ED75B0">
        <w:rPr>
          <w:rFonts w:cs="Calibri"/>
          <w:sz w:val="22"/>
          <w:szCs w:val="22"/>
        </w:rPr>
        <w:t>upravlja</w:t>
      </w:r>
      <w:r>
        <w:rPr>
          <w:rFonts w:cs="Calibri"/>
          <w:sz w:val="22"/>
          <w:szCs w:val="22"/>
        </w:rPr>
        <w:t>ti</w:t>
      </w:r>
      <w:r w:rsidR="0072099F" w:rsidRPr="00ED75B0">
        <w:rPr>
          <w:rFonts w:cs="Calibri"/>
          <w:sz w:val="22"/>
          <w:szCs w:val="22"/>
        </w:rPr>
        <w:t xml:space="preserve"> stečajni upravitelj</w:t>
      </w:r>
      <w:r w:rsidR="004A3712">
        <w:rPr>
          <w:rFonts w:cs="Calibri"/>
          <w:sz w:val="22"/>
          <w:szCs w:val="22"/>
        </w:rPr>
        <w:t>,</w:t>
      </w:r>
      <w:r w:rsidR="0072099F" w:rsidRPr="00ED75B0">
        <w:rPr>
          <w:rFonts w:cs="Calibri"/>
          <w:sz w:val="22"/>
          <w:szCs w:val="22"/>
        </w:rPr>
        <w:t xml:space="preserve"> poslovne dejavnosti</w:t>
      </w:r>
      <w:r>
        <w:rPr>
          <w:rFonts w:cs="Calibri"/>
          <w:sz w:val="22"/>
          <w:szCs w:val="22"/>
        </w:rPr>
        <w:t xml:space="preserve"> ne smejo biti</w:t>
      </w:r>
      <w:r w:rsidR="0072099F" w:rsidRPr="00ED75B0">
        <w:rPr>
          <w:rFonts w:cs="Calibri"/>
          <w:sz w:val="22"/>
          <w:szCs w:val="22"/>
        </w:rPr>
        <w:t xml:space="preserve"> začasno ustavljene. (točka b, 6. odstavek 75. člena ZJN-3);</w:t>
      </w:r>
    </w:p>
    <w:p w14:paraId="267D89B5" w14:textId="77777777" w:rsidR="0072099F" w:rsidRPr="00ED75B0" w:rsidRDefault="0072099F" w:rsidP="00F24F60">
      <w:pPr>
        <w:ind w:left="426"/>
        <w:rPr>
          <w:rFonts w:cs="Calibri"/>
          <w:sz w:val="22"/>
          <w:szCs w:val="22"/>
        </w:rPr>
      </w:pPr>
    </w:p>
    <w:p w14:paraId="39189E13" w14:textId="79D537C3" w:rsidR="0072099F" w:rsidRPr="00ED75B0" w:rsidRDefault="0072099F" w:rsidP="00F97B11">
      <w:pPr>
        <w:ind w:left="426"/>
        <w:jc w:val="both"/>
        <w:rPr>
          <w:rFonts w:cs="Calibri"/>
          <w:sz w:val="22"/>
          <w:szCs w:val="22"/>
        </w:rPr>
      </w:pPr>
      <w:r w:rsidRPr="00ED75B0">
        <w:rPr>
          <w:rFonts w:cs="Calibri"/>
          <w:sz w:val="22"/>
          <w:szCs w:val="22"/>
        </w:rPr>
        <w:t>DOKAZIL</w:t>
      </w:r>
      <w:r w:rsidR="003A79F5">
        <w:rPr>
          <w:rFonts w:cs="Calibri"/>
          <w:sz w:val="22"/>
          <w:szCs w:val="22"/>
        </w:rPr>
        <w:t>O</w:t>
      </w:r>
      <w:r w:rsidRPr="00ED75B0">
        <w:rPr>
          <w:rFonts w:cs="Calibri"/>
          <w:sz w:val="22"/>
          <w:szCs w:val="22"/>
        </w:rPr>
        <w:t>:</w:t>
      </w:r>
    </w:p>
    <w:p w14:paraId="00751706" w14:textId="77777777" w:rsidR="0072099F" w:rsidRPr="00ED75B0" w:rsidRDefault="0072099F" w:rsidP="00BF0C85">
      <w:pPr>
        <w:ind w:left="426"/>
        <w:jc w:val="both"/>
        <w:rPr>
          <w:rFonts w:cs="Calibri"/>
          <w:b/>
          <w:sz w:val="22"/>
          <w:szCs w:val="22"/>
        </w:rPr>
      </w:pPr>
      <w:r w:rsidRPr="00ED75B0">
        <w:rPr>
          <w:rFonts w:cs="Calibri"/>
          <w:sz w:val="22"/>
          <w:szCs w:val="22"/>
        </w:rPr>
        <w:t xml:space="preserve">Izpolnjen </w:t>
      </w:r>
      <w:r w:rsidRPr="00ED75B0">
        <w:rPr>
          <w:rFonts w:cs="Calibri"/>
          <w:b/>
          <w:sz w:val="22"/>
          <w:szCs w:val="22"/>
        </w:rPr>
        <w:t xml:space="preserve">obrazec ESPD </w:t>
      </w:r>
      <w:r w:rsidRPr="00ED75B0">
        <w:rPr>
          <w:rFonts w:cs="Calibri"/>
          <w:sz w:val="22"/>
          <w:szCs w:val="22"/>
        </w:rPr>
        <w:t>(v »Del III: Razlogi za izključitev, Oddelek C: Razlogi, povezani z insolventnostjo, nasprotjem interesov ali kršitvijo poklicnih pravil«)</w:t>
      </w:r>
      <w:r w:rsidRPr="00ED75B0">
        <w:rPr>
          <w:rFonts w:cs="Calibri"/>
          <w:b/>
          <w:sz w:val="22"/>
          <w:szCs w:val="22"/>
        </w:rPr>
        <w:t xml:space="preserve"> </w:t>
      </w:r>
      <w:r w:rsidRPr="00ED75B0">
        <w:rPr>
          <w:rFonts w:cs="Calibri"/>
          <w:sz w:val="22"/>
          <w:szCs w:val="22"/>
        </w:rPr>
        <w:t>za vse gospodarske subjekte v ponudbi.</w:t>
      </w:r>
    </w:p>
    <w:p w14:paraId="2700E5AC" w14:textId="77777777" w:rsidR="0072099F" w:rsidRPr="00ED75B0" w:rsidRDefault="0072099F" w:rsidP="00F24F60">
      <w:pPr>
        <w:ind w:left="360"/>
        <w:jc w:val="both"/>
        <w:rPr>
          <w:rFonts w:cs="Calibri"/>
          <w:sz w:val="22"/>
          <w:szCs w:val="22"/>
        </w:rPr>
      </w:pPr>
    </w:p>
    <w:p w14:paraId="6877BC91" w14:textId="77777777" w:rsidR="0072099F" w:rsidRPr="00ED75B0" w:rsidRDefault="0072099F" w:rsidP="00F24F60">
      <w:pPr>
        <w:ind w:left="360"/>
        <w:jc w:val="both"/>
        <w:rPr>
          <w:rFonts w:cs="Calibri"/>
          <w:sz w:val="22"/>
          <w:szCs w:val="22"/>
        </w:rPr>
      </w:pPr>
      <w:r w:rsidRPr="00ED75B0">
        <w:rPr>
          <w:rFonts w:cs="Calibri"/>
          <w:sz w:val="22"/>
          <w:szCs w:val="22"/>
        </w:rPr>
        <w:t>Pogoj mora izpolnjevati vsak gospodarski subjekt, ki bo vključen v izvedbo javnega naročila, razen podizvajalci. Ponudnik potrdi izpolnitev pogoja s predložitvijo ESPD obrazca.</w:t>
      </w:r>
    </w:p>
    <w:p w14:paraId="5489FE26" w14:textId="77777777" w:rsidR="0072099F" w:rsidRPr="00ED75B0" w:rsidRDefault="0072099F" w:rsidP="00F24F60">
      <w:pPr>
        <w:pStyle w:val="Naslov3"/>
        <w:keepLines/>
        <w:widowControl/>
        <w:numPr>
          <w:ilvl w:val="2"/>
          <w:numId w:val="7"/>
        </w:numPr>
        <w:spacing w:before="240" w:after="120"/>
        <w:jc w:val="both"/>
        <w:rPr>
          <w:rFonts w:eastAsia="Calibri" w:cs="Calibri"/>
          <w:b w:val="0"/>
          <w:bCs/>
          <w:sz w:val="22"/>
          <w:szCs w:val="22"/>
        </w:rPr>
      </w:pPr>
      <w:r w:rsidRPr="00ED75B0">
        <w:rPr>
          <w:rFonts w:cs="Calibri"/>
          <w:sz w:val="22"/>
          <w:szCs w:val="22"/>
        </w:rPr>
        <w:t>Pogoji za sodelovanje glede ustreznosti za opravljanje poklicne dejavnosti</w:t>
      </w:r>
      <w:bookmarkEnd w:id="98"/>
    </w:p>
    <w:p w14:paraId="4CE7D683" w14:textId="77777777" w:rsidR="0072099F" w:rsidRPr="00ED75B0" w:rsidRDefault="0072099F" w:rsidP="006D60A1">
      <w:pPr>
        <w:widowControl/>
        <w:ind w:left="357"/>
        <w:jc w:val="both"/>
        <w:rPr>
          <w:rFonts w:cs="Calibri"/>
          <w:sz w:val="22"/>
          <w:szCs w:val="22"/>
        </w:rPr>
      </w:pPr>
      <w:r w:rsidRPr="00ED75B0">
        <w:rPr>
          <w:rFonts w:cs="Calibri"/>
          <w:sz w:val="22"/>
          <w:szCs w:val="22"/>
        </w:rPr>
        <w:t xml:space="preserve">Gospodarski subjekt mora </w:t>
      </w:r>
      <w:r w:rsidR="004A3712">
        <w:rPr>
          <w:rFonts w:cs="Calibri"/>
          <w:sz w:val="22"/>
          <w:szCs w:val="22"/>
        </w:rPr>
        <w:t>biti</w:t>
      </w:r>
      <w:r w:rsidR="00154DCE">
        <w:rPr>
          <w:rFonts w:cs="Calibri"/>
          <w:sz w:val="22"/>
          <w:szCs w:val="22"/>
        </w:rPr>
        <w:t xml:space="preserve"> za</w:t>
      </w:r>
      <w:r w:rsidRPr="00ED75B0">
        <w:rPr>
          <w:rFonts w:cs="Calibri"/>
          <w:sz w:val="22"/>
          <w:szCs w:val="22"/>
        </w:rPr>
        <w:t xml:space="preserve"> </w:t>
      </w:r>
      <w:r w:rsidR="00154DCE">
        <w:rPr>
          <w:rFonts w:cs="Calibri"/>
          <w:sz w:val="22"/>
          <w:szCs w:val="22"/>
        </w:rPr>
        <w:t xml:space="preserve">opravljanje </w:t>
      </w:r>
      <w:r w:rsidRPr="00ED75B0">
        <w:rPr>
          <w:rFonts w:cs="Calibri"/>
          <w:sz w:val="22"/>
          <w:szCs w:val="22"/>
        </w:rPr>
        <w:t>dejavnost</w:t>
      </w:r>
      <w:r w:rsidR="00154DCE">
        <w:rPr>
          <w:rFonts w:cs="Calibri"/>
          <w:sz w:val="22"/>
          <w:szCs w:val="22"/>
        </w:rPr>
        <w:t>i</w:t>
      </w:r>
      <w:r w:rsidRPr="00ED75B0">
        <w:rPr>
          <w:rFonts w:cs="Calibri"/>
          <w:sz w:val="22"/>
          <w:szCs w:val="22"/>
        </w:rPr>
        <w:t xml:space="preserve">, ki je predmet </w:t>
      </w:r>
      <w:r w:rsidR="004A3712">
        <w:rPr>
          <w:rFonts w:cs="Calibri"/>
          <w:sz w:val="22"/>
          <w:szCs w:val="22"/>
        </w:rPr>
        <w:t>tega</w:t>
      </w:r>
      <w:r w:rsidR="004A3712" w:rsidRPr="00ED75B0">
        <w:rPr>
          <w:rFonts w:cs="Calibri"/>
          <w:sz w:val="22"/>
          <w:szCs w:val="22"/>
        </w:rPr>
        <w:t xml:space="preserve"> </w:t>
      </w:r>
      <w:r w:rsidRPr="00ED75B0">
        <w:rPr>
          <w:rFonts w:cs="Calibri"/>
          <w:sz w:val="22"/>
          <w:szCs w:val="22"/>
        </w:rPr>
        <w:t>javnega naročila</w:t>
      </w:r>
      <w:r w:rsidR="004A3712">
        <w:rPr>
          <w:rFonts w:cs="Calibri"/>
          <w:sz w:val="22"/>
          <w:szCs w:val="22"/>
        </w:rPr>
        <w:t>,</w:t>
      </w:r>
      <w:r w:rsidRPr="00ED75B0">
        <w:rPr>
          <w:rFonts w:cs="Calibri"/>
          <w:sz w:val="22"/>
          <w:szCs w:val="22"/>
        </w:rPr>
        <w:t xml:space="preserve"> vpisa</w:t>
      </w:r>
      <w:r w:rsidR="00154DCE">
        <w:rPr>
          <w:rFonts w:cs="Calibri"/>
          <w:sz w:val="22"/>
          <w:szCs w:val="22"/>
        </w:rPr>
        <w:t>n</w:t>
      </w:r>
      <w:r w:rsidRPr="00ED75B0">
        <w:rPr>
          <w:rFonts w:cs="Calibri"/>
          <w:sz w:val="22"/>
          <w:szCs w:val="22"/>
        </w:rPr>
        <w:t xml:space="preserve"> v ustrezen register. </w:t>
      </w:r>
      <w:r w:rsidR="00154DCE" w:rsidRPr="00154DCE">
        <w:rPr>
          <w:rFonts w:cs="Calibri"/>
          <w:sz w:val="22"/>
          <w:szCs w:val="22"/>
        </w:rPr>
        <w:t xml:space="preserve">V skladu z Zakonom o medicinskih pripomočkih (Uradni list RS, št. 40/25) se </w:t>
      </w:r>
      <w:r w:rsidR="00154DCE" w:rsidRPr="00154DCE">
        <w:rPr>
          <w:rFonts w:cs="Calibri"/>
          <w:sz w:val="22"/>
          <w:szCs w:val="22"/>
        </w:rPr>
        <w:lastRenderedPageBreak/>
        <w:t>morajo vsi poslovni subjekti, ki proizvajajo, distribuirajo in uvažajo medicinske pripomočke, s sedežem v Republiki Sloveniji, po pričetku opravljanja dejavnosti registrirati v odgovarjajoč register dejavnosti na področju medicinskih pripomočkov pri Javni agenciji Republike Slovenije za zdravila in medicinske pripomočke (JAZMP)</w:t>
      </w:r>
      <w:r w:rsidR="00154DCE">
        <w:rPr>
          <w:rFonts w:cs="Calibri"/>
          <w:sz w:val="22"/>
          <w:szCs w:val="22"/>
        </w:rPr>
        <w:t>.</w:t>
      </w:r>
    </w:p>
    <w:p w14:paraId="751D5034" w14:textId="77777777" w:rsidR="0072099F" w:rsidRPr="00ED75B0" w:rsidRDefault="0072099F" w:rsidP="003B3D86">
      <w:pPr>
        <w:ind w:left="720"/>
        <w:jc w:val="both"/>
        <w:rPr>
          <w:rFonts w:cs="Calibri"/>
          <w:sz w:val="22"/>
          <w:szCs w:val="22"/>
        </w:rPr>
      </w:pPr>
    </w:p>
    <w:p w14:paraId="009ADB52" w14:textId="77777777" w:rsidR="0072099F" w:rsidRPr="00ED75B0" w:rsidRDefault="0072099F" w:rsidP="006D60A1">
      <w:pPr>
        <w:ind w:firstLine="426"/>
        <w:jc w:val="both"/>
        <w:rPr>
          <w:rFonts w:cs="Calibri"/>
          <w:sz w:val="22"/>
          <w:szCs w:val="22"/>
        </w:rPr>
      </w:pPr>
      <w:r w:rsidRPr="00ED75B0">
        <w:rPr>
          <w:rFonts w:cs="Calibri"/>
          <w:sz w:val="22"/>
          <w:szCs w:val="22"/>
        </w:rPr>
        <w:t>DOKAZILA:</w:t>
      </w:r>
    </w:p>
    <w:p w14:paraId="4FDC9927" w14:textId="77777777" w:rsidR="0072099F" w:rsidRDefault="0072099F" w:rsidP="006D60A1">
      <w:pPr>
        <w:ind w:left="426"/>
        <w:jc w:val="both"/>
        <w:rPr>
          <w:rFonts w:cs="Calibri"/>
          <w:b/>
          <w:sz w:val="22"/>
          <w:szCs w:val="22"/>
        </w:rPr>
      </w:pPr>
      <w:r w:rsidRPr="00ED75B0">
        <w:rPr>
          <w:rFonts w:cs="Calibri"/>
          <w:sz w:val="22"/>
          <w:szCs w:val="22"/>
        </w:rPr>
        <w:t xml:space="preserve">Izpolnjen </w:t>
      </w:r>
      <w:r w:rsidRPr="00ED75B0">
        <w:rPr>
          <w:rFonts w:cs="Calibri"/>
          <w:b/>
          <w:sz w:val="22"/>
          <w:szCs w:val="22"/>
        </w:rPr>
        <w:t xml:space="preserve">obrazec ESPD </w:t>
      </w:r>
      <w:r w:rsidRPr="00ED75B0">
        <w:rPr>
          <w:rFonts w:cs="Calibri"/>
          <w:sz w:val="22"/>
          <w:szCs w:val="22"/>
        </w:rPr>
        <w:t>(v »Del IV: Pogoji za sodelovanje, Oddelek A: Ustreznost, Vpis v ustrezen poklicni register ALI Vpis v poslovni register«) s strani vseh gospodarskih subjektov v ponudbi</w:t>
      </w:r>
      <w:r w:rsidRPr="00ED75B0">
        <w:rPr>
          <w:rFonts w:cs="Calibri"/>
          <w:b/>
          <w:sz w:val="22"/>
          <w:szCs w:val="22"/>
        </w:rPr>
        <w:t>.</w:t>
      </w:r>
    </w:p>
    <w:p w14:paraId="5CEC4821" w14:textId="77777777" w:rsidR="00B91CC3" w:rsidRDefault="00B91CC3" w:rsidP="006D60A1">
      <w:pPr>
        <w:ind w:left="426"/>
        <w:jc w:val="both"/>
        <w:rPr>
          <w:rFonts w:cs="Calibri"/>
          <w:b/>
          <w:sz w:val="22"/>
          <w:szCs w:val="22"/>
        </w:rPr>
      </w:pPr>
    </w:p>
    <w:p w14:paraId="6F9812EC" w14:textId="77777777" w:rsidR="00B91CC3" w:rsidRPr="00B91CC3" w:rsidRDefault="00B91CC3" w:rsidP="006D60A1">
      <w:pPr>
        <w:ind w:left="426"/>
        <w:jc w:val="both"/>
        <w:rPr>
          <w:rFonts w:cs="Calibri"/>
          <w:bCs/>
          <w:sz w:val="22"/>
          <w:szCs w:val="22"/>
        </w:rPr>
      </w:pPr>
      <w:r w:rsidRPr="00B91CC3">
        <w:rPr>
          <w:rFonts w:cs="Calibri"/>
          <w:bCs/>
          <w:sz w:val="22"/>
          <w:szCs w:val="22"/>
        </w:rPr>
        <w:t xml:space="preserve">Ponudnik mora k ponudbi obvezno priložiti kopijo </w:t>
      </w:r>
      <w:r w:rsidR="00154DCE">
        <w:rPr>
          <w:rFonts w:cs="Calibri"/>
          <w:bCs/>
          <w:sz w:val="22"/>
          <w:szCs w:val="22"/>
        </w:rPr>
        <w:t xml:space="preserve">dokazila o </w:t>
      </w:r>
      <w:r w:rsidRPr="00B91CC3">
        <w:rPr>
          <w:rFonts w:cs="Calibri"/>
          <w:bCs/>
          <w:sz w:val="22"/>
          <w:szCs w:val="22"/>
        </w:rPr>
        <w:t>vpis</w:t>
      </w:r>
      <w:r w:rsidR="00154DCE">
        <w:rPr>
          <w:rFonts w:cs="Calibri"/>
          <w:bCs/>
          <w:sz w:val="22"/>
          <w:szCs w:val="22"/>
        </w:rPr>
        <w:t>u</w:t>
      </w:r>
      <w:r w:rsidRPr="00B91CC3">
        <w:rPr>
          <w:rFonts w:cs="Calibri"/>
          <w:bCs/>
          <w:sz w:val="22"/>
          <w:szCs w:val="22"/>
        </w:rPr>
        <w:t xml:space="preserve"> v register dobaviteljev medicinske opreme </w:t>
      </w:r>
      <w:r w:rsidR="00481BCC">
        <w:rPr>
          <w:rFonts w:cs="Calibri"/>
          <w:bCs/>
          <w:sz w:val="22"/>
          <w:szCs w:val="22"/>
        </w:rPr>
        <w:t xml:space="preserve">pri JAZMP, </w:t>
      </w:r>
      <w:r w:rsidRPr="00B91CC3">
        <w:rPr>
          <w:rFonts w:cs="Calibri"/>
          <w:bCs/>
          <w:sz w:val="22"/>
          <w:szCs w:val="22"/>
        </w:rPr>
        <w:t xml:space="preserve">iz katere nedvoumno izhaja, da je ponudnik registriran </w:t>
      </w:r>
      <w:r w:rsidR="00F05883">
        <w:rPr>
          <w:rFonts w:cs="Calibri"/>
          <w:bCs/>
          <w:sz w:val="22"/>
          <w:szCs w:val="22"/>
        </w:rPr>
        <w:t>dobavitelj medicinske opreme, ki jo ponuja.</w:t>
      </w:r>
    </w:p>
    <w:p w14:paraId="381AC805" w14:textId="77777777" w:rsidR="009C1B16" w:rsidRPr="00ED75B0" w:rsidRDefault="009C1B16" w:rsidP="00F24F60">
      <w:pPr>
        <w:ind w:left="426"/>
        <w:jc w:val="both"/>
        <w:rPr>
          <w:rFonts w:cs="Calibri"/>
          <w:b/>
          <w:sz w:val="22"/>
          <w:szCs w:val="22"/>
        </w:rPr>
      </w:pPr>
    </w:p>
    <w:p w14:paraId="76782B06" w14:textId="77777777" w:rsidR="009C1B16" w:rsidRPr="00ED75B0" w:rsidRDefault="009C1B16" w:rsidP="00F24F60">
      <w:pPr>
        <w:pStyle w:val="Naslov3"/>
        <w:keepLines/>
        <w:widowControl/>
        <w:numPr>
          <w:ilvl w:val="2"/>
          <w:numId w:val="7"/>
        </w:numPr>
        <w:spacing w:before="240" w:after="120"/>
        <w:jc w:val="both"/>
        <w:rPr>
          <w:rFonts w:cs="Calibri"/>
          <w:sz w:val="22"/>
          <w:szCs w:val="22"/>
        </w:rPr>
      </w:pPr>
      <w:r w:rsidRPr="00ED75B0">
        <w:rPr>
          <w:rFonts w:cs="Calibri"/>
          <w:sz w:val="22"/>
          <w:szCs w:val="22"/>
          <w:lang w:val="sl-SI"/>
        </w:rPr>
        <w:t xml:space="preserve">Strokovna </w:t>
      </w:r>
      <w:r w:rsidR="00C1570E">
        <w:rPr>
          <w:rFonts w:cs="Calibri"/>
          <w:sz w:val="22"/>
          <w:szCs w:val="22"/>
          <w:lang w:val="sl-SI"/>
        </w:rPr>
        <w:t>sposobnost</w:t>
      </w:r>
    </w:p>
    <w:p w14:paraId="7B1782C2" w14:textId="77777777" w:rsidR="003C0098" w:rsidRDefault="00B91CC3" w:rsidP="00F24F60">
      <w:pPr>
        <w:widowControl/>
        <w:ind w:left="357"/>
        <w:jc w:val="both"/>
        <w:rPr>
          <w:rFonts w:cs="Calibri"/>
          <w:sz w:val="22"/>
          <w:szCs w:val="22"/>
        </w:rPr>
      </w:pPr>
      <w:r>
        <w:rPr>
          <w:rFonts w:cs="Calibri"/>
          <w:sz w:val="22"/>
          <w:szCs w:val="22"/>
        </w:rPr>
        <w:t>Ponudnik mora izkazati usposobljenost za izvajanje garancijskega vzdrževanja</w:t>
      </w:r>
      <w:r w:rsidR="00481BCC">
        <w:rPr>
          <w:rFonts w:cs="Calibri"/>
          <w:sz w:val="22"/>
          <w:szCs w:val="22"/>
        </w:rPr>
        <w:t>,</w:t>
      </w:r>
      <w:r>
        <w:rPr>
          <w:rFonts w:cs="Calibri"/>
          <w:sz w:val="22"/>
          <w:szCs w:val="22"/>
        </w:rPr>
        <w:t xml:space="preserve"> </w:t>
      </w:r>
      <w:r w:rsidR="00A15292">
        <w:rPr>
          <w:rFonts w:cs="Calibri"/>
          <w:sz w:val="22"/>
          <w:szCs w:val="22"/>
        </w:rPr>
        <w:t>in sicer s predložitvijo dokazil v obliki potrdil o usposobljenosti za izvajanje vzdrževanj</w:t>
      </w:r>
      <w:r w:rsidR="00481BCC">
        <w:rPr>
          <w:rFonts w:cs="Calibri"/>
          <w:sz w:val="22"/>
          <w:szCs w:val="22"/>
        </w:rPr>
        <w:t>a</w:t>
      </w:r>
      <w:r w:rsidR="00A15292">
        <w:rPr>
          <w:rFonts w:cs="Calibri"/>
          <w:sz w:val="22"/>
          <w:szCs w:val="22"/>
        </w:rPr>
        <w:t>, izdano s strani proizvajalca ponujene opreme</w:t>
      </w:r>
      <w:r w:rsidR="00481BCC">
        <w:rPr>
          <w:rFonts w:cs="Calibri"/>
          <w:sz w:val="22"/>
          <w:szCs w:val="22"/>
        </w:rPr>
        <w:t xml:space="preserve"> (pooblaščen servis)</w:t>
      </w:r>
      <w:r w:rsidR="00A15292">
        <w:rPr>
          <w:rFonts w:cs="Calibri"/>
          <w:sz w:val="22"/>
          <w:szCs w:val="22"/>
        </w:rPr>
        <w:t>.</w:t>
      </w:r>
    </w:p>
    <w:p w14:paraId="500036CD" w14:textId="77777777" w:rsidR="00B91CC3" w:rsidRPr="00ED75B0" w:rsidRDefault="00B91CC3" w:rsidP="00F24F60">
      <w:pPr>
        <w:widowControl/>
        <w:ind w:left="357"/>
        <w:jc w:val="both"/>
        <w:rPr>
          <w:rFonts w:cs="Calibri"/>
          <w:sz w:val="22"/>
          <w:szCs w:val="22"/>
        </w:rPr>
      </w:pPr>
    </w:p>
    <w:p w14:paraId="334326B9" w14:textId="77777777" w:rsidR="009C1B16" w:rsidRPr="00ED75B0" w:rsidRDefault="009C1B16" w:rsidP="00F24F60">
      <w:pPr>
        <w:ind w:firstLine="426"/>
        <w:jc w:val="both"/>
        <w:rPr>
          <w:rFonts w:cs="Calibri"/>
          <w:sz w:val="22"/>
          <w:szCs w:val="22"/>
        </w:rPr>
      </w:pPr>
      <w:r w:rsidRPr="00ED75B0">
        <w:rPr>
          <w:rFonts w:cs="Calibri"/>
          <w:sz w:val="22"/>
          <w:szCs w:val="22"/>
        </w:rPr>
        <w:t>DOKAZILO:</w:t>
      </w:r>
    </w:p>
    <w:p w14:paraId="32314F4A" w14:textId="77777777" w:rsidR="00460989" w:rsidRPr="00ED75B0" w:rsidRDefault="00460989" w:rsidP="00F24F60">
      <w:pPr>
        <w:ind w:left="426"/>
        <w:jc w:val="both"/>
        <w:rPr>
          <w:rFonts w:cs="Calibri"/>
          <w:b/>
          <w:sz w:val="22"/>
          <w:szCs w:val="22"/>
        </w:rPr>
      </w:pPr>
      <w:r w:rsidRPr="00ED75B0">
        <w:rPr>
          <w:rFonts w:cs="Calibri"/>
          <w:sz w:val="22"/>
          <w:szCs w:val="22"/>
        </w:rPr>
        <w:t xml:space="preserve">Izpolnjen </w:t>
      </w:r>
      <w:r w:rsidRPr="00ED75B0">
        <w:rPr>
          <w:rFonts w:cs="Calibri"/>
          <w:b/>
          <w:sz w:val="22"/>
          <w:szCs w:val="22"/>
        </w:rPr>
        <w:t xml:space="preserve">obrazec ESPD </w:t>
      </w:r>
      <w:r w:rsidRPr="00ED75B0">
        <w:rPr>
          <w:rFonts w:cs="Calibri"/>
          <w:sz w:val="22"/>
          <w:szCs w:val="22"/>
        </w:rPr>
        <w:t xml:space="preserve">(v »Del IV: Pogoji za sodelovanje, Oddelek </w:t>
      </w:r>
      <w:r w:rsidR="003C0098" w:rsidRPr="00ED75B0">
        <w:rPr>
          <w:rFonts w:cs="Calibri"/>
          <w:sz w:val="22"/>
          <w:szCs w:val="22"/>
        </w:rPr>
        <w:t>C</w:t>
      </w:r>
      <w:r w:rsidRPr="00ED75B0">
        <w:rPr>
          <w:rFonts w:cs="Calibri"/>
          <w:sz w:val="22"/>
          <w:szCs w:val="22"/>
        </w:rPr>
        <w:t xml:space="preserve">: </w:t>
      </w:r>
      <w:r w:rsidR="003C0098" w:rsidRPr="00ED75B0">
        <w:rPr>
          <w:rFonts w:cs="Calibri"/>
          <w:sz w:val="22"/>
          <w:szCs w:val="22"/>
        </w:rPr>
        <w:t>Tehnična in strokovna sposobnost</w:t>
      </w:r>
      <w:r w:rsidRPr="00ED75B0">
        <w:rPr>
          <w:rFonts w:cs="Calibri"/>
          <w:sz w:val="22"/>
          <w:szCs w:val="22"/>
        </w:rPr>
        <w:t xml:space="preserve">«) </w:t>
      </w:r>
      <w:r w:rsidR="00A15292">
        <w:rPr>
          <w:rFonts w:cs="Calibri"/>
          <w:sz w:val="22"/>
          <w:szCs w:val="22"/>
        </w:rPr>
        <w:t>.</w:t>
      </w:r>
    </w:p>
    <w:p w14:paraId="28BB99AF" w14:textId="77777777" w:rsidR="00460989" w:rsidRPr="00ED75B0" w:rsidRDefault="00460989" w:rsidP="00F24F60">
      <w:pPr>
        <w:ind w:left="426"/>
        <w:jc w:val="both"/>
        <w:rPr>
          <w:rFonts w:cs="Calibri"/>
          <w:b/>
          <w:sz w:val="22"/>
          <w:szCs w:val="22"/>
        </w:rPr>
      </w:pPr>
    </w:p>
    <w:p w14:paraId="40039335" w14:textId="77777777" w:rsidR="009C1B16" w:rsidRPr="00ED75B0" w:rsidRDefault="00481BCC" w:rsidP="00F24F60">
      <w:pPr>
        <w:ind w:left="426"/>
        <w:jc w:val="both"/>
        <w:rPr>
          <w:rFonts w:cs="Calibri"/>
          <w:sz w:val="22"/>
          <w:szCs w:val="22"/>
        </w:rPr>
      </w:pPr>
      <w:r>
        <w:rPr>
          <w:rFonts w:cs="Calibri"/>
          <w:sz w:val="22"/>
          <w:szCs w:val="22"/>
        </w:rPr>
        <w:t>P</w:t>
      </w:r>
      <w:r w:rsidR="00460989" w:rsidRPr="00ED75B0">
        <w:rPr>
          <w:rFonts w:cs="Calibri"/>
          <w:sz w:val="22"/>
          <w:szCs w:val="22"/>
        </w:rPr>
        <w:t xml:space="preserve">onudnik </w:t>
      </w:r>
      <w:r>
        <w:rPr>
          <w:rFonts w:cs="Calibri"/>
          <w:sz w:val="22"/>
          <w:szCs w:val="22"/>
        </w:rPr>
        <w:t xml:space="preserve">mora k ponudbi </w:t>
      </w:r>
      <w:r w:rsidR="00460989" w:rsidRPr="00ED75B0">
        <w:rPr>
          <w:rFonts w:cs="Calibri"/>
          <w:sz w:val="22"/>
          <w:szCs w:val="22"/>
        </w:rPr>
        <w:t>priložiti</w:t>
      </w:r>
      <w:r w:rsidR="00A15292">
        <w:rPr>
          <w:rFonts w:cs="Calibri"/>
          <w:sz w:val="22"/>
          <w:szCs w:val="22"/>
        </w:rPr>
        <w:t xml:space="preserve"> izpolnjen </w:t>
      </w:r>
      <w:r w:rsidR="00460989" w:rsidRPr="00ED75B0">
        <w:rPr>
          <w:rFonts w:cs="Calibri"/>
          <w:sz w:val="22"/>
          <w:szCs w:val="22"/>
        </w:rPr>
        <w:t>obraz</w:t>
      </w:r>
      <w:r w:rsidR="00A15292">
        <w:rPr>
          <w:rFonts w:cs="Calibri"/>
          <w:sz w:val="22"/>
          <w:szCs w:val="22"/>
        </w:rPr>
        <w:t>ec</w:t>
      </w:r>
      <w:r w:rsidR="00781DEB" w:rsidRPr="00ED75B0">
        <w:rPr>
          <w:rFonts w:cs="Calibri"/>
          <w:sz w:val="22"/>
          <w:szCs w:val="22"/>
        </w:rPr>
        <w:t xml:space="preserve"> OBR_3_</w:t>
      </w:r>
      <w:r w:rsidR="00837648">
        <w:rPr>
          <w:rFonts w:cs="Calibri"/>
          <w:sz w:val="22"/>
          <w:szCs w:val="22"/>
        </w:rPr>
        <w:t>6</w:t>
      </w:r>
      <w:r w:rsidR="00781DEB" w:rsidRPr="00ED75B0">
        <w:rPr>
          <w:rFonts w:cs="Calibri"/>
          <w:sz w:val="22"/>
          <w:szCs w:val="22"/>
        </w:rPr>
        <w:t>_dokazila</w:t>
      </w:r>
      <w:r w:rsidR="00923625" w:rsidRPr="00ED75B0">
        <w:rPr>
          <w:rFonts w:cs="Calibri"/>
          <w:sz w:val="22"/>
          <w:szCs w:val="22"/>
        </w:rPr>
        <w:t xml:space="preserve"> </w:t>
      </w:r>
      <w:r w:rsidR="00A15292">
        <w:rPr>
          <w:rFonts w:cs="Calibri"/>
          <w:sz w:val="22"/>
          <w:szCs w:val="22"/>
        </w:rPr>
        <w:t>strokovna usposobljenost in k obrazcu priložiti potrdila proizvajalca.</w:t>
      </w:r>
      <w:r w:rsidR="00781DEB" w:rsidRPr="00ED75B0">
        <w:rPr>
          <w:rFonts w:cs="Calibri"/>
          <w:sz w:val="22"/>
          <w:szCs w:val="22"/>
        </w:rPr>
        <w:t xml:space="preserve"> </w:t>
      </w:r>
    </w:p>
    <w:p w14:paraId="643340C7" w14:textId="77777777" w:rsidR="009C1B16" w:rsidRPr="00ED75B0" w:rsidRDefault="0072099F" w:rsidP="00F24F60">
      <w:pPr>
        <w:pStyle w:val="Naslov3"/>
        <w:keepLines/>
        <w:widowControl/>
        <w:numPr>
          <w:ilvl w:val="2"/>
          <w:numId w:val="7"/>
        </w:numPr>
        <w:spacing w:before="240" w:after="120"/>
        <w:jc w:val="both"/>
        <w:rPr>
          <w:rFonts w:cs="Calibri"/>
          <w:sz w:val="22"/>
          <w:szCs w:val="22"/>
        </w:rPr>
      </w:pPr>
      <w:bookmarkStart w:id="118" w:name="_Toc464638533"/>
      <w:bookmarkStart w:id="119" w:name="_Toc464638539"/>
      <w:bookmarkStart w:id="120" w:name="_Toc464638541"/>
      <w:bookmarkStart w:id="121" w:name="_Toc464638544"/>
      <w:bookmarkStart w:id="122" w:name="_Toc464638546"/>
      <w:bookmarkStart w:id="123" w:name="_Toc509692012"/>
      <w:bookmarkEnd w:id="99"/>
      <w:bookmarkEnd w:id="100"/>
      <w:bookmarkEnd w:id="118"/>
      <w:bookmarkEnd w:id="119"/>
      <w:bookmarkEnd w:id="120"/>
      <w:bookmarkEnd w:id="121"/>
      <w:bookmarkEnd w:id="122"/>
      <w:r w:rsidRPr="00ED75B0">
        <w:rPr>
          <w:rFonts w:cs="Calibri"/>
          <w:sz w:val="22"/>
          <w:szCs w:val="22"/>
        </w:rPr>
        <w:t>Drugi pogoji</w:t>
      </w:r>
      <w:bookmarkEnd w:id="123"/>
    </w:p>
    <w:p w14:paraId="1D48FB0C" w14:textId="77777777" w:rsidR="0072099F" w:rsidRPr="00ED75B0" w:rsidRDefault="005B47CF" w:rsidP="005B47CF">
      <w:pPr>
        <w:tabs>
          <w:tab w:val="left" w:pos="817"/>
        </w:tabs>
        <w:ind w:left="426"/>
        <w:jc w:val="both"/>
        <w:rPr>
          <w:rFonts w:cs="Calibri"/>
          <w:sz w:val="22"/>
          <w:szCs w:val="22"/>
        </w:rPr>
      </w:pPr>
      <w:r w:rsidRPr="00ED75B0">
        <w:rPr>
          <w:rFonts w:cs="Calibri"/>
          <w:sz w:val="22"/>
          <w:szCs w:val="22"/>
        </w:rPr>
        <w:t xml:space="preserve">1. </w:t>
      </w:r>
      <w:r w:rsidR="0072099F" w:rsidRPr="00ED75B0">
        <w:rPr>
          <w:rFonts w:cs="Calibri"/>
          <w:sz w:val="22"/>
          <w:szCs w:val="22"/>
        </w:rPr>
        <w:t xml:space="preserve">Ponudnik ni uvrščen </w:t>
      </w:r>
      <w:r w:rsidR="00AA28A0" w:rsidRPr="00AA28A0">
        <w:rPr>
          <w:rFonts w:cs="Calibri"/>
          <w:sz w:val="22"/>
          <w:szCs w:val="22"/>
        </w:rPr>
        <w:t>na seznam omejitev poslovanja, od katerih naročnik ne sme naročati blaga in storitev</w:t>
      </w:r>
      <w:r w:rsidR="00AA28A0">
        <w:rPr>
          <w:rFonts w:cs="Calibri"/>
          <w:sz w:val="22"/>
          <w:szCs w:val="22"/>
        </w:rPr>
        <w:t>.</w:t>
      </w:r>
    </w:p>
    <w:p w14:paraId="13D3AC4A" w14:textId="77777777" w:rsidR="0072099F" w:rsidRPr="00ED75B0" w:rsidRDefault="0072099F" w:rsidP="00F24F60">
      <w:pPr>
        <w:tabs>
          <w:tab w:val="left" w:pos="817"/>
        </w:tabs>
        <w:ind w:left="392"/>
        <w:jc w:val="both"/>
        <w:rPr>
          <w:rFonts w:cs="Calibri"/>
          <w:sz w:val="22"/>
          <w:szCs w:val="22"/>
        </w:rPr>
      </w:pPr>
    </w:p>
    <w:p w14:paraId="3A855DD0" w14:textId="77777777" w:rsidR="0072099F" w:rsidRPr="00ED75B0" w:rsidRDefault="0072099F" w:rsidP="00F24F60">
      <w:pPr>
        <w:tabs>
          <w:tab w:val="left" w:pos="817"/>
        </w:tabs>
        <w:ind w:left="392"/>
        <w:jc w:val="both"/>
        <w:rPr>
          <w:rFonts w:cs="Calibri"/>
          <w:sz w:val="22"/>
          <w:szCs w:val="22"/>
        </w:rPr>
      </w:pPr>
      <w:r w:rsidRPr="00ED75B0">
        <w:rPr>
          <w:rFonts w:cs="Calibri"/>
          <w:sz w:val="22"/>
          <w:szCs w:val="22"/>
        </w:rPr>
        <w:t>DOKAZILO:</w:t>
      </w:r>
    </w:p>
    <w:p w14:paraId="296CC09E" w14:textId="77777777" w:rsidR="0072099F" w:rsidRDefault="0072099F" w:rsidP="00F24F60">
      <w:pPr>
        <w:tabs>
          <w:tab w:val="left" w:pos="817"/>
        </w:tabs>
        <w:ind w:left="392"/>
        <w:jc w:val="both"/>
        <w:rPr>
          <w:rFonts w:cs="Calibri"/>
          <w:sz w:val="22"/>
          <w:szCs w:val="22"/>
        </w:rPr>
      </w:pPr>
      <w:r w:rsidRPr="00ED75B0">
        <w:rPr>
          <w:rFonts w:cs="Calibri"/>
          <w:sz w:val="22"/>
          <w:szCs w:val="22"/>
        </w:rPr>
        <w:t xml:space="preserve">Izpolnjen </w:t>
      </w:r>
      <w:r w:rsidRPr="00ED75B0">
        <w:rPr>
          <w:rFonts w:cs="Calibri"/>
          <w:b/>
          <w:sz w:val="22"/>
          <w:szCs w:val="22"/>
        </w:rPr>
        <w:t xml:space="preserve">obrazec ESPD </w:t>
      </w:r>
      <w:r w:rsidRPr="00ED75B0">
        <w:rPr>
          <w:rFonts w:cs="Calibri"/>
          <w:sz w:val="22"/>
          <w:szCs w:val="22"/>
        </w:rPr>
        <w:t>(v »Del VI: Zaključek, v Podpisani dajem/o uradno soglasje«) za vse gospodarske subjekte v ponudbi.</w:t>
      </w:r>
    </w:p>
    <w:p w14:paraId="4C262EE3" w14:textId="77777777" w:rsidR="00B91CC3" w:rsidRPr="00ED75B0" w:rsidRDefault="00B91CC3" w:rsidP="00F24F60">
      <w:pPr>
        <w:tabs>
          <w:tab w:val="left" w:pos="817"/>
        </w:tabs>
        <w:ind w:left="392"/>
        <w:jc w:val="both"/>
        <w:rPr>
          <w:rFonts w:cs="Calibri"/>
          <w:sz w:val="22"/>
          <w:szCs w:val="22"/>
        </w:rPr>
      </w:pPr>
    </w:p>
    <w:p w14:paraId="3A99164E" w14:textId="77777777" w:rsidR="00837648" w:rsidRPr="00837648" w:rsidRDefault="00481BCC" w:rsidP="007C0C95">
      <w:pPr>
        <w:suppressAutoHyphens/>
        <w:ind w:left="426"/>
        <w:jc w:val="both"/>
        <w:rPr>
          <w:sz w:val="22"/>
          <w:szCs w:val="22"/>
        </w:rPr>
      </w:pPr>
      <w:r>
        <w:rPr>
          <w:sz w:val="22"/>
          <w:szCs w:val="22"/>
          <w:highlight w:val="white"/>
        </w:rPr>
        <w:t xml:space="preserve">2. </w:t>
      </w:r>
      <w:r w:rsidR="00837648" w:rsidRPr="00837648">
        <w:rPr>
          <w:sz w:val="22"/>
          <w:szCs w:val="22"/>
          <w:highlight w:val="white"/>
        </w:rPr>
        <w:t>Ponudnik bo izločen iz postopka javnega naroči</w:t>
      </w:r>
      <w:r w:rsidR="00F97B11">
        <w:rPr>
          <w:sz w:val="22"/>
          <w:szCs w:val="22"/>
          <w:highlight w:val="white"/>
        </w:rPr>
        <w:t>la</w:t>
      </w:r>
      <w:r w:rsidR="00837648" w:rsidRPr="00837648">
        <w:rPr>
          <w:sz w:val="22"/>
          <w:szCs w:val="22"/>
          <w:highlight w:val="white"/>
        </w:rPr>
        <w:t>, če ne izpolnjuje zahteve iz prvega odstavka</w:t>
      </w:r>
      <w:r w:rsidR="004A3712">
        <w:rPr>
          <w:sz w:val="22"/>
          <w:szCs w:val="22"/>
          <w:highlight w:val="white"/>
        </w:rPr>
        <w:t xml:space="preserve"> </w:t>
      </w:r>
      <w:r w:rsidR="00837648" w:rsidRPr="00837648">
        <w:rPr>
          <w:sz w:val="22"/>
          <w:szCs w:val="22"/>
          <w:highlight w:val="white"/>
        </w:rPr>
        <w:t>5k člena UREDBE SVETA (EU) 2022/576 z dne 8. aprila 2022 o spremembi Uredbe (EU) št. 833/2014 o omejevalnih ukrepih zaradi delovanja Rusije, ki povzroča destabilizacijo razmer v Ukrajini, ki prepoveduje nar</w:t>
      </w:r>
      <w:r w:rsidR="00837648" w:rsidRPr="00837648">
        <w:rPr>
          <w:sz w:val="22"/>
          <w:szCs w:val="22"/>
        </w:rPr>
        <w:t>očniku dodeljevanje ali nadaljnje izvajanje kakršnih koli javnih naročil ali koncesijskih pogodb.</w:t>
      </w:r>
    </w:p>
    <w:p w14:paraId="1DF975E5" w14:textId="77777777" w:rsidR="00837648" w:rsidRPr="00837648" w:rsidRDefault="00837648" w:rsidP="00837648">
      <w:pPr>
        <w:ind w:left="502"/>
        <w:jc w:val="both"/>
        <w:rPr>
          <w:sz w:val="22"/>
          <w:szCs w:val="22"/>
        </w:rPr>
      </w:pPr>
    </w:p>
    <w:p w14:paraId="062C9794" w14:textId="03C93F49" w:rsidR="00837648" w:rsidRPr="00837648" w:rsidRDefault="00837648" w:rsidP="00837648">
      <w:pPr>
        <w:ind w:firstLine="426"/>
        <w:jc w:val="both"/>
        <w:rPr>
          <w:sz w:val="22"/>
          <w:szCs w:val="22"/>
        </w:rPr>
      </w:pPr>
      <w:r w:rsidRPr="00837648">
        <w:rPr>
          <w:sz w:val="22"/>
          <w:szCs w:val="22"/>
        </w:rPr>
        <w:t>DOKAZIL</w:t>
      </w:r>
      <w:r w:rsidR="003A79F5">
        <w:rPr>
          <w:sz w:val="22"/>
          <w:szCs w:val="22"/>
        </w:rPr>
        <w:t>O</w:t>
      </w:r>
      <w:r w:rsidRPr="00837648">
        <w:rPr>
          <w:sz w:val="22"/>
          <w:szCs w:val="22"/>
        </w:rPr>
        <w:t>:</w:t>
      </w:r>
    </w:p>
    <w:p w14:paraId="77BFC3E2" w14:textId="77777777" w:rsidR="00837648" w:rsidRPr="00837648" w:rsidRDefault="00837648" w:rsidP="00837648">
      <w:pPr>
        <w:ind w:left="426"/>
        <w:jc w:val="both"/>
        <w:rPr>
          <w:sz w:val="22"/>
          <w:szCs w:val="22"/>
        </w:rPr>
      </w:pPr>
      <w:r w:rsidRPr="00837648">
        <w:rPr>
          <w:sz w:val="22"/>
          <w:szCs w:val="22"/>
        </w:rPr>
        <w:t xml:space="preserve">Izpolnjen </w:t>
      </w:r>
      <w:r w:rsidRPr="00837648">
        <w:rPr>
          <w:b/>
          <w:bCs/>
          <w:sz w:val="22"/>
          <w:szCs w:val="22"/>
        </w:rPr>
        <w:t>obrazec OBR_3_</w:t>
      </w:r>
      <w:r w:rsidR="00A15292">
        <w:rPr>
          <w:b/>
          <w:bCs/>
          <w:sz w:val="22"/>
          <w:szCs w:val="22"/>
        </w:rPr>
        <w:t>7</w:t>
      </w:r>
      <w:r w:rsidRPr="00837648">
        <w:rPr>
          <w:sz w:val="22"/>
          <w:szCs w:val="22"/>
        </w:rPr>
        <w:t xml:space="preserve"> za vse gospodarske subjekte v ponudbi.</w:t>
      </w:r>
    </w:p>
    <w:p w14:paraId="12CA9B02" w14:textId="77777777" w:rsidR="005B47CF" w:rsidRPr="00837648" w:rsidRDefault="005B47CF" w:rsidP="00837648">
      <w:pPr>
        <w:tabs>
          <w:tab w:val="left" w:pos="817"/>
        </w:tabs>
        <w:ind w:left="392"/>
        <w:jc w:val="both"/>
        <w:rPr>
          <w:rFonts w:cs="Calibri"/>
          <w:sz w:val="22"/>
          <w:szCs w:val="22"/>
        </w:rPr>
      </w:pPr>
    </w:p>
    <w:p w14:paraId="01A95068" w14:textId="77777777" w:rsidR="0072099F" w:rsidRPr="00ED75B0" w:rsidRDefault="0072099F" w:rsidP="00F24F60">
      <w:pPr>
        <w:pStyle w:val="Naslov1"/>
        <w:keepLines/>
        <w:widowControl/>
        <w:numPr>
          <w:ilvl w:val="0"/>
          <w:numId w:val="7"/>
        </w:numPr>
        <w:spacing w:before="100" w:beforeAutospacing="1" w:after="100" w:afterAutospacing="1"/>
        <w:rPr>
          <w:rFonts w:cs="Calibri"/>
          <w:sz w:val="22"/>
          <w:szCs w:val="22"/>
        </w:rPr>
      </w:pPr>
      <w:bookmarkStart w:id="124" w:name="_Toc336851744"/>
      <w:bookmarkStart w:id="125" w:name="_Toc336851792"/>
      <w:bookmarkStart w:id="126" w:name="_Toc509692013"/>
      <w:bookmarkStart w:id="127" w:name="_Toc21342325"/>
      <w:bookmarkStart w:id="128" w:name="_Toc198128177"/>
      <w:r w:rsidRPr="00ED75B0">
        <w:rPr>
          <w:rFonts w:cs="Calibri"/>
          <w:sz w:val="22"/>
          <w:szCs w:val="22"/>
        </w:rPr>
        <w:t>MERIL</w:t>
      </w:r>
      <w:r w:rsidR="00AA28A0">
        <w:rPr>
          <w:rFonts w:cs="Calibri"/>
          <w:sz w:val="22"/>
          <w:szCs w:val="22"/>
        </w:rPr>
        <w:t>O</w:t>
      </w:r>
      <w:bookmarkEnd w:id="124"/>
      <w:bookmarkEnd w:id="125"/>
      <w:bookmarkEnd w:id="126"/>
      <w:bookmarkEnd w:id="127"/>
      <w:bookmarkEnd w:id="128"/>
      <w:r w:rsidR="00AA28A0">
        <w:rPr>
          <w:rFonts w:cs="Calibri"/>
          <w:sz w:val="22"/>
          <w:szCs w:val="22"/>
        </w:rPr>
        <w:t xml:space="preserve"> ZA IZBIRO </w:t>
      </w:r>
    </w:p>
    <w:p w14:paraId="577E4D7E" w14:textId="77777777" w:rsidR="00AA28A0" w:rsidRDefault="00AA28A0" w:rsidP="00E428FF">
      <w:pPr>
        <w:tabs>
          <w:tab w:val="left" w:pos="7465"/>
        </w:tabs>
        <w:jc w:val="both"/>
        <w:rPr>
          <w:rFonts w:cs="Calibri"/>
          <w:sz w:val="22"/>
          <w:szCs w:val="22"/>
        </w:rPr>
      </w:pPr>
      <w:bookmarkStart w:id="129" w:name="_Toc466382905"/>
      <w:bookmarkStart w:id="130" w:name="_Toc466382906"/>
      <w:bookmarkStart w:id="131" w:name="_Toc336851746"/>
      <w:bookmarkStart w:id="132" w:name="_Toc336851794"/>
      <w:bookmarkStart w:id="133" w:name="_Toc10463400"/>
      <w:bookmarkStart w:id="134" w:name="_Toc20378817"/>
      <w:bookmarkStart w:id="135" w:name="_Toc21342326"/>
      <w:bookmarkStart w:id="136" w:name="_Toc198128178"/>
      <w:bookmarkStart w:id="137" w:name="_Toc509692019"/>
      <w:bookmarkEnd w:id="129"/>
      <w:bookmarkEnd w:id="130"/>
      <w:r>
        <w:rPr>
          <w:rFonts w:cs="Calibri"/>
          <w:sz w:val="22"/>
          <w:szCs w:val="22"/>
        </w:rPr>
        <w:t>Merilo za izbiro najugodnejše ponud</w:t>
      </w:r>
      <w:r w:rsidR="00D14047">
        <w:rPr>
          <w:rFonts w:cs="Calibri"/>
          <w:sz w:val="22"/>
          <w:szCs w:val="22"/>
        </w:rPr>
        <w:t>be</w:t>
      </w:r>
      <w:r>
        <w:rPr>
          <w:rFonts w:cs="Calibri"/>
          <w:sz w:val="22"/>
          <w:szCs w:val="22"/>
        </w:rPr>
        <w:t xml:space="preserve"> za vsak posamezen sklop je ekonomsko najugodnejša ponudba, pri čemer je edino merilo </w:t>
      </w:r>
      <w:r w:rsidR="00D14047">
        <w:rPr>
          <w:rFonts w:cs="Calibri"/>
          <w:sz w:val="22"/>
          <w:szCs w:val="22"/>
        </w:rPr>
        <w:t xml:space="preserve">najnižja </w:t>
      </w:r>
      <w:r>
        <w:rPr>
          <w:rFonts w:cs="Calibri"/>
          <w:sz w:val="22"/>
          <w:szCs w:val="22"/>
        </w:rPr>
        <w:t>cena (</w:t>
      </w:r>
      <w:r w:rsidR="00D14047">
        <w:rPr>
          <w:rFonts w:cs="Calibri"/>
          <w:sz w:val="22"/>
          <w:szCs w:val="22"/>
        </w:rPr>
        <w:t>»Skupna vrednost v EUR z DDV«</w:t>
      </w:r>
      <w:r>
        <w:rPr>
          <w:rFonts w:cs="Calibri"/>
          <w:sz w:val="22"/>
          <w:szCs w:val="22"/>
        </w:rPr>
        <w:t>).</w:t>
      </w:r>
    </w:p>
    <w:p w14:paraId="236FBEF5" w14:textId="77777777" w:rsidR="00AA28A0" w:rsidRDefault="00AA28A0" w:rsidP="00AA28A0">
      <w:pPr>
        <w:tabs>
          <w:tab w:val="left" w:pos="7465"/>
        </w:tabs>
        <w:jc w:val="both"/>
        <w:rPr>
          <w:rFonts w:cs="Calibri"/>
          <w:sz w:val="22"/>
          <w:szCs w:val="22"/>
        </w:rPr>
      </w:pPr>
    </w:p>
    <w:p w14:paraId="10FD7654" w14:textId="77777777" w:rsidR="00AA28A0" w:rsidRPr="00AA28A0" w:rsidRDefault="00AA28A0" w:rsidP="00AA28A0">
      <w:pPr>
        <w:tabs>
          <w:tab w:val="left" w:pos="7465"/>
        </w:tabs>
        <w:jc w:val="both"/>
        <w:rPr>
          <w:rFonts w:cs="Calibri"/>
          <w:sz w:val="22"/>
          <w:szCs w:val="22"/>
        </w:rPr>
      </w:pPr>
      <w:r w:rsidRPr="00AA28A0">
        <w:rPr>
          <w:rFonts w:cs="Calibri"/>
          <w:sz w:val="22"/>
          <w:szCs w:val="22"/>
        </w:rPr>
        <w:lastRenderedPageBreak/>
        <w:t>DODATNO MERILO V PRIMERU ENAKOVREDNIH PONUDB:</w:t>
      </w:r>
    </w:p>
    <w:p w14:paraId="66B12644" w14:textId="77777777" w:rsidR="00AA28A0" w:rsidRDefault="00AA28A0" w:rsidP="00AA28A0">
      <w:pPr>
        <w:tabs>
          <w:tab w:val="left" w:pos="7465"/>
        </w:tabs>
        <w:jc w:val="both"/>
        <w:rPr>
          <w:rFonts w:cs="Calibri"/>
          <w:sz w:val="22"/>
          <w:szCs w:val="22"/>
        </w:rPr>
      </w:pPr>
    </w:p>
    <w:p w14:paraId="3515EFEC" w14:textId="77777777" w:rsidR="00AA28A0" w:rsidRPr="00E428FF" w:rsidRDefault="00AA28A0" w:rsidP="00AA28A0">
      <w:pPr>
        <w:tabs>
          <w:tab w:val="left" w:pos="7465"/>
        </w:tabs>
        <w:jc w:val="both"/>
        <w:rPr>
          <w:rFonts w:cs="Calibri"/>
          <w:sz w:val="22"/>
          <w:szCs w:val="22"/>
        </w:rPr>
      </w:pPr>
      <w:r w:rsidRPr="00AA28A0">
        <w:rPr>
          <w:rFonts w:cs="Calibri"/>
          <w:sz w:val="22"/>
          <w:szCs w:val="22"/>
        </w:rPr>
        <w:t>V primeru, da bosta dva ali več ponudnikov za isti sklop ponudila enako najnižjo skupno ponudbeno vrednost, bo ponudnik izbran z žrebom pred strokovno komisijo naročnika in predstavniki najugodnejših ponudnikov.</w:t>
      </w:r>
    </w:p>
    <w:p w14:paraId="25A1F5D2" w14:textId="77777777" w:rsidR="0072099F" w:rsidRPr="00ED75B0" w:rsidRDefault="0072099F" w:rsidP="00E428FF">
      <w:pPr>
        <w:pStyle w:val="Naslov1"/>
        <w:keepLines/>
        <w:widowControl/>
        <w:numPr>
          <w:ilvl w:val="0"/>
          <w:numId w:val="7"/>
        </w:numPr>
        <w:spacing w:before="100" w:beforeAutospacing="1" w:after="100" w:afterAutospacing="1"/>
        <w:rPr>
          <w:rFonts w:cs="Calibri"/>
          <w:sz w:val="22"/>
          <w:szCs w:val="22"/>
        </w:rPr>
      </w:pPr>
      <w:r w:rsidRPr="00ED75B0">
        <w:rPr>
          <w:rFonts w:cs="Calibri"/>
          <w:sz w:val="22"/>
          <w:szCs w:val="22"/>
        </w:rPr>
        <w:t>PONUDBENA DOKUMENTACIJA</w:t>
      </w:r>
      <w:bookmarkEnd w:id="131"/>
      <w:bookmarkEnd w:id="132"/>
      <w:bookmarkEnd w:id="133"/>
      <w:bookmarkEnd w:id="134"/>
      <w:bookmarkEnd w:id="135"/>
      <w:bookmarkEnd w:id="136"/>
    </w:p>
    <w:p w14:paraId="51603EE6" w14:textId="77777777" w:rsidR="0072099F" w:rsidRPr="00E07FE8" w:rsidRDefault="0072099F" w:rsidP="00F24F60">
      <w:pPr>
        <w:rPr>
          <w:rFonts w:cs="Calibri"/>
          <w:sz w:val="22"/>
          <w:szCs w:val="22"/>
        </w:rPr>
      </w:pPr>
      <w:r w:rsidRPr="00E07FE8">
        <w:rPr>
          <w:rFonts w:cs="Calibri"/>
          <w:sz w:val="22"/>
          <w:szCs w:val="22"/>
        </w:rPr>
        <w:t>Ponudbeno dokumentacijo sestavljajo naslednji dokumenti:</w:t>
      </w:r>
    </w:p>
    <w:p w14:paraId="7459CD93" w14:textId="77777777" w:rsidR="0072099F" w:rsidRPr="00E07FE8" w:rsidRDefault="0072099F" w:rsidP="00F24F60">
      <w:pPr>
        <w:pStyle w:val="Odstavekseznama"/>
        <w:numPr>
          <w:ilvl w:val="0"/>
          <w:numId w:val="9"/>
        </w:numPr>
        <w:contextualSpacing/>
        <w:jc w:val="both"/>
        <w:rPr>
          <w:rFonts w:cs="Calibri"/>
          <w:sz w:val="22"/>
          <w:szCs w:val="22"/>
        </w:rPr>
      </w:pPr>
      <w:r w:rsidRPr="00E07FE8">
        <w:rPr>
          <w:rFonts w:cs="Calibri"/>
          <w:sz w:val="22"/>
          <w:szCs w:val="22"/>
        </w:rPr>
        <w:t>izpolnjen obrazec »OBR_3_1_Predračun«</w:t>
      </w:r>
    </w:p>
    <w:p w14:paraId="3430804E" w14:textId="77777777" w:rsidR="0072099F" w:rsidRPr="00E07FE8" w:rsidRDefault="0072099F" w:rsidP="00F24F60">
      <w:pPr>
        <w:pStyle w:val="Odstavekseznama"/>
        <w:numPr>
          <w:ilvl w:val="0"/>
          <w:numId w:val="9"/>
        </w:numPr>
        <w:contextualSpacing/>
        <w:jc w:val="both"/>
        <w:rPr>
          <w:rFonts w:cs="Calibri"/>
          <w:sz w:val="22"/>
          <w:szCs w:val="22"/>
        </w:rPr>
      </w:pPr>
      <w:r w:rsidRPr="00E07FE8">
        <w:rPr>
          <w:rFonts w:cs="Calibri"/>
          <w:sz w:val="22"/>
          <w:szCs w:val="22"/>
        </w:rPr>
        <w:t>izpolnjen obrazec »OBR_3_2_Ponudba«</w:t>
      </w:r>
      <w:r w:rsidR="00405021">
        <w:rPr>
          <w:rFonts w:cs="Calibri"/>
          <w:sz w:val="22"/>
          <w:szCs w:val="22"/>
        </w:rPr>
        <w:t xml:space="preserve"> </w:t>
      </w:r>
    </w:p>
    <w:p w14:paraId="43B70C93" w14:textId="77777777" w:rsidR="0072099F" w:rsidRPr="00E07FE8" w:rsidRDefault="0072099F" w:rsidP="00F24F60">
      <w:pPr>
        <w:pStyle w:val="Odstavekseznama"/>
        <w:numPr>
          <w:ilvl w:val="0"/>
          <w:numId w:val="9"/>
        </w:numPr>
        <w:contextualSpacing/>
        <w:jc w:val="both"/>
        <w:rPr>
          <w:rFonts w:cs="Calibri"/>
          <w:sz w:val="22"/>
          <w:szCs w:val="22"/>
        </w:rPr>
      </w:pPr>
      <w:r w:rsidRPr="00E07FE8">
        <w:rPr>
          <w:rFonts w:cs="Calibri"/>
          <w:sz w:val="22"/>
          <w:szCs w:val="22"/>
        </w:rPr>
        <w:t>izpolnjen obrazec »OBR_3_3_</w:t>
      </w:r>
      <w:r w:rsidR="00F9518E">
        <w:rPr>
          <w:rFonts w:cs="Calibri"/>
          <w:sz w:val="22"/>
          <w:szCs w:val="22"/>
        </w:rPr>
        <w:t>I</w:t>
      </w:r>
      <w:r w:rsidR="00E428FF">
        <w:rPr>
          <w:rFonts w:cs="Calibri"/>
          <w:sz w:val="22"/>
          <w:szCs w:val="22"/>
        </w:rPr>
        <w:t>zjava o izpolnjevanju zahtev iz tehnične specifikacije</w:t>
      </w:r>
      <w:r w:rsidRPr="00E07FE8">
        <w:rPr>
          <w:rFonts w:cs="Calibri"/>
          <w:i/>
          <w:sz w:val="22"/>
          <w:szCs w:val="22"/>
        </w:rPr>
        <w:t>«</w:t>
      </w:r>
      <w:r w:rsidR="00405021">
        <w:rPr>
          <w:rFonts w:cs="Calibri"/>
          <w:i/>
          <w:sz w:val="22"/>
          <w:szCs w:val="22"/>
        </w:rPr>
        <w:t xml:space="preserve"> in dodana tehnična specifikacija ponujene opreme</w:t>
      </w:r>
    </w:p>
    <w:p w14:paraId="606A2DE1" w14:textId="77777777" w:rsidR="0072099F" w:rsidRDefault="004A3712" w:rsidP="00F24F60">
      <w:pPr>
        <w:pStyle w:val="Odstavekseznama"/>
        <w:numPr>
          <w:ilvl w:val="0"/>
          <w:numId w:val="9"/>
        </w:numPr>
        <w:contextualSpacing/>
        <w:jc w:val="both"/>
        <w:rPr>
          <w:rFonts w:cs="Calibri"/>
          <w:sz w:val="22"/>
          <w:szCs w:val="22"/>
        </w:rPr>
      </w:pPr>
      <w:r>
        <w:rPr>
          <w:rFonts w:cs="Calibri"/>
          <w:sz w:val="22"/>
          <w:szCs w:val="22"/>
        </w:rPr>
        <w:t>i</w:t>
      </w:r>
      <w:r w:rsidR="0072099F" w:rsidRPr="00E07FE8">
        <w:rPr>
          <w:rFonts w:cs="Calibri"/>
          <w:sz w:val="22"/>
          <w:szCs w:val="22"/>
        </w:rPr>
        <w:t>zpolnjen obrazec »</w:t>
      </w:r>
      <w:r w:rsidR="0072099F" w:rsidRPr="00F97B11">
        <w:rPr>
          <w:rFonts w:cs="Calibri"/>
          <w:bCs/>
          <w:sz w:val="22"/>
          <w:szCs w:val="22"/>
        </w:rPr>
        <w:t>ESPD</w:t>
      </w:r>
      <w:r w:rsidR="0072099F" w:rsidRPr="00E07FE8">
        <w:rPr>
          <w:rFonts w:cs="Calibri"/>
          <w:sz w:val="22"/>
          <w:szCs w:val="22"/>
        </w:rPr>
        <w:t>« (za vse gospodarske subjekte v ponudbi)</w:t>
      </w:r>
    </w:p>
    <w:p w14:paraId="646EFFB5" w14:textId="77777777" w:rsidR="000A246B" w:rsidRPr="00E07FE8" w:rsidRDefault="000A246B" w:rsidP="00F24F60">
      <w:pPr>
        <w:pStyle w:val="Odstavekseznama"/>
        <w:numPr>
          <w:ilvl w:val="0"/>
          <w:numId w:val="9"/>
        </w:numPr>
        <w:contextualSpacing/>
        <w:jc w:val="both"/>
        <w:rPr>
          <w:rFonts w:cs="Calibri"/>
          <w:sz w:val="22"/>
          <w:szCs w:val="22"/>
        </w:rPr>
      </w:pPr>
      <w:r>
        <w:rPr>
          <w:rFonts w:cs="Calibri"/>
          <w:sz w:val="22"/>
          <w:szCs w:val="22"/>
        </w:rPr>
        <w:t xml:space="preserve">dokazilo o vpisu v </w:t>
      </w:r>
      <w:r w:rsidR="00610C6C">
        <w:rPr>
          <w:rFonts w:cs="Calibri"/>
          <w:sz w:val="22"/>
          <w:szCs w:val="22"/>
        </w:rPr>
        <w:t xml:space="preserve">ustrezen </w:t>
      </w:r>
      <w:r>
        <w:rPr>
          <w:rFonts w:cs="Calibri"/>
          <w:sz w:val="22"/>
          <w:szCs w:val="22"/>
        </w:rPr>
        <w:t xml:space="preserve">register </w:t>
      </w:r>
      <w:r w:rsidR="005A4BFB">
        <w:rPr>
          <w:rFonts w:cs="Calibri"/>
          <w:sz w:val="22"/>
          <w:szCs w:val="22"/>
        </w:rPr>
        <w:t>pri JAZMP</w:t>
      </w:r>
    </w:p>
    <w:p w14:paraId="11549CF9" w14:textId="77777777" w:rsidR="0072099F" w:rsidRPr="00E07FE8" w:rsidRDefault="004A3712" w:rsidP="00F24F60">
      <w:pPr>
        <w:pStyle w:val="Odstavekseznama"/>
        <w:numPr>
          <w:ilvl w:val="0"/>
          <w:numId w:val="9"/>
        </w:numPr>
        <w:contextualSpacing/>
        <w:jc w:val="both"/>
        <w:rPr>
          <w:rFonts w:cs="Calibri"/>
          <w:sz w:val="22"/>
          <w:szCs w:val="22"/>
        </w:rPr>
      </w:pPr>
      <w:r>
        <w:rPr>
          <w:rFonts w:cs="Calibri"/>
          <w:sz w:val="22"/>
          <w:szCs w:val="22"/>
        </w:rPr>
        <w:t>i</w:t>
      </w:r>
      <w:r w:rsidR="0072099F" w:rsidRPr="00E07FE8">
        <w:rPr>
          <w:rFonts w:cs="Calibri"/>
          <w:sz w:val="22"/>
          <w:szCs w:val="22"/>
        </w:rPr>
        <w:t>zpolnjen obrazec »OBR_3_4_Lastništvo«</w:t>
      </w:r>
    </w:p>
    <w:p w14:paraId="7616A43E" w14:textId="77777777" w:rsidR="00837648" w:rsidRDefault="004A3712" w:rsidP="00F24F60">
      <w:pPr>
        <w:pStyle w:val="Odstavekseznama"/>
        <w:numPr>
          <w:ilvl w:val="0"/>
          <w:numId w:val="9"/>
        </w:numPr>
        <w:contextualSpacing/>
        <w:jc w:val="both"/>
        <w:rPr>
          <w:rFonts w:cs="Calibri"/>
          <w:sz w:val="22"/>
          <w:szCs w:val="22"/>
        </w:rPr>
      </w:pPr>
      <w:r>
        <w:rPr>
          <w:rFonts w:cs="Calibri"/>
          <w:sz w:val="22"/>
          <w:szCs w:val="22"/>
        </w:rPr>
        <w:t>i</w:t>
      </w:r>
      <w:r w:rsidR="00837648">
        <w:rPr>
          <w:rFonts w:cs="Calibri"/>
          <w:sz w:val="22"/>
          <w:szCs w:val="22"/>
        </w:rPr>
        <w:t>zpolnjen obrazec »OBR_3_6_</w:t>
      </w:r>
      <w:r w:rsidR="00192C4A">
        <w:rPr>
          <w:rFonts w:cs="Calibri"/>
          <w:sz w:val="22"/>
          <w:szCs w:val="22"/>
        </w:rPr>
        <w:t>G</w:t>
      </w:r>
      <w:r w:rsidR="00405021">
        <w:rPr>
          <w:rFonts w:cs="Calibri"/>
          <w:sz w:val="22"/>
          <w:szCs w:val="22"/>
        </w:rPr>
        <w:t>arancijsk</w:t>
      </w:r>
      <w:r w:rsidR="00192C4A">
        <w:rPr>
          <w:rFonts w:cs="Calibri"/>
          <w:sz w:val="22"/>
          <w:szCs w:val="22"/>
        </w:rPr>
        <w:t>o</w:t>
      </w:r>
      <w:r w:rsidR="00405021">
        <w:rPr>
          <w:rFonts w:cs="Calibri"/>
          <w:sz w:val="22"/>
          <w:szCs w:val="22"/>
        </w:rPr>
        <w:t xml:space="preserve"> vzdrževanje</w:t>
      </w:r>
      <w:r w:rsidR="00F9518E">
        <w:rPr>
          <w:rFonts w:cs="Calibri"/>
          <w:sz w:val="22"/>
          <w:szCs w:val="22"/>
        </w:rPr>
        <w:t>«</w:t>
      </w:r>
    </w:p>
    <w:p w14:paraId="5DA7C9AB" w14:textId="5A8D8858" w:rsidR="00837648" w:rsidRDefault="004A3712" w:rsidP="00F24F60">
      <w:pPr>
        <w:pStyle w:val="Odstavekseznama"/>
        <w:numPr>
          <w:ilvl w:val="0"/>
          <w:numId w:val="9"/>
        </w:numPr>
        <w:contextualSpacing/>
        <w:jc w:val="both"/>
        <w:rPr>
          <w:rFonts w:cs="Calibri"/>
          <w:sz w:val="22"/>
          <w:szCs w:val="22"/>
        </w:rPr>
      </w:pPr>
      <w:r>
        <w:rPr>
          <w:rFonts w:cs="Calibri"/>
          <w:sz w:val="22"/>
          <w:szCs w:val="22"/>
        </w:rPr>
        <w:t>i</w:t>
      </w:r>
      <w:r w:rsidR="00837648">
        <w:rPr>
          <w:rFonts w:cs="Calibri"/>
          <w:sz w:val="22"/>
          <w:szCs w:val="22"/>
        </w:rPr>
        <w:t>zpolnjen obrazec »OBR_3_</w:t>
      </w:r>
      <w:r w:rsidR="00A15292">
        <w:rPr>
          <w:rFonts w:cs="Calibri"/>
          <w:sz w:val="22"/>
          <w:szCs w:val="22"/>
        </w:rPr>
        <w:t>7</w:t>
      </w:r>
      <w:r w:rsidR="00837648">
        <w:rPr>
          <w:rFonts w:cs="Calibri"/>
          <w:sz w:val="22"/>
          <w:szCs w:val="22"/>
        </w:rPr>
        <w:t>_</w:t>
      </w:r>
      <w:r w:rsidR="003A79F5">
        <w:rPr>
          <w:rFonts w:cs="Calibri"/>
          <w:sz w:val="22"/>
          <w:szCs w:val="22"/>
        </w:rPr>
        <w:t>P</w:t>
      </w:r>
      <w:r w:rsidR="00837648">
        <w:rPr>
          <w:rFonts w:cs="Calibri"/>
          <w:sz w:val="22"/>
          <w:szCs w:val="22"/>
        </w:rPr>
        <w:t>oslovanje z Rusijo«</w:t>
      </w:r>
    </w:p>
    <w:p w14:paraId="08F09BBC" w14:textId="32CC6831" w:rsidR="00F9518E" w:rsidRDefault="00F9518E" w:rsidP="00F24F60">
      <w:pPr>
        <w:pStyle w:val="Odstavekseznama"/>
        <w:numPr>
          <w:ilvl w:val="0"/>
          <w:numId w:val="9"/>
        </w:numPr>
        <w:contextualSpacing/>
        <w:jc w:val="both"/>
        <w:rPr>
          <w:rFonts w:cs="Calibri"/>
          <w:sz w:val="22"/>
          <w:szCs w:val="22"/>
        </w:rPr>
      </w:pPr>
      <w:r>
        <w:rPr>
          <w:rFonts w:cs="Calibri"/>
          <w:sz w:val="22"/>
          <w:szCs w:val="22"/>
        </w:rPr>
        <w:t>Izpolnjen obrazec</w:t>
      </w:r>
      <w:r w:rsidR="005307BB">
        <w:rPr>
          <w:rFonts w:cs="Calibri"/>
          <w:sz w:val="22"/>
          <w:szCs w:val="22"/>
        </w:rPr>
        <w:t xml:space="preserve"> </w:t>
      </w:r>
      <w:r>
        <w:rPr>
          <w:rFonts w:cs="Calibri"/>
          <w:sz w:val="22"/>
          <w:szCs w:val="22"/>
        </w:rPr>
        <w:t>»OBR_3_8_Izjava podizvajalca za neposredno plačilo«</w:t>
      </w:r>
      <w:r w:rsidR="003D470A">
        <w:rPr>
          <w:rFonts w:cs="Calibri"/>
          <w:sz w:val="22"/>
          <w:szCs w:val="22"/>
        </w:rPr>
        <w:t xml:space="preserve"> (v primeru, da podizvajalec zahteva neposredno plačilo)</w:t>
      </w:r>
    </w:p>
    <w:p w14:paraId="11934362" w14:textId="77777777" w:rsidR="00E428FF" w:rsidRDefault="00E428FF" w:rsidP="00E428FF">
      <w:pPr>
        <w:pStyle w:val="Odstavekseznama"/>
        <w:contextualSpacing/>
        <w:jc w:val="both"/>
        <w:rPr>
          <w:rFonts w:cs="Calibri"/>
          <w:sz w:val="22"/>
          <w:szCs w:val="22"/>
        </w:rPr>
      </w:pPr>
    </w:p>
    <w:p w14:paraId="598CB009" w14:textId="77777777" w:rsidR="0072099F" w:rsidRPr="00ED75B0" w:rsidRDefault="0072099F" w:rsidP="00F24F60">
      <w:pPr>
        <w:jc w:val="both"/>
        <w:rPr>
          <w:rFonts w:cs="Calibri"/>
          <w:sz w:val="22"/>
          <w:szCs w:val="22"/>
        </w:rPr>
      </w:pPr>
      <w:r w:rsidRPr="00ED75B0">
        <w:rPr>
          <w:rFonts w:cs="Calibri"/>
          <w:sz w:val="22"/>
          <w:szCs w:val="22"/>
        </w:rPr>
        <w:t>Ponudnik v ponudbi priloži le dokumente, ki so navedeni v tej točki. Po pregledu ponudb bo naročnik, v kolikor se bo pojavil dvom o resničnosti ponudnikovih izjav, najugodnejšega ponudnika pozval k predložitvi dokazil, kot je navedeno za posameznim zahtevanim pogojem oziroma razlogom za izključitev.</w:t>
      </w:r>
    </w:p>
    <w:p w14:paraId="054A3445" w14:textId="77777777" w:rsidR="0072099F" w:rsidRPr="00ED75B0" w:rsidRDefault="0072099F" w:rsidP="00F24F60">
      <w:pPr>
        <w:jc w:val="both"/>
        <w:rPr>
          <w:rFonts w:cs="Calibri"/>
          <w:i/>
          <w:sz w:val="22"/>
          <w:szCs w:val="22"/>
          <w:highlight w:val="yellow"/>
        </w:rPr>
      </w:pPr>
    </w:p>
    <w:p w14:paraId="0AC3FD3B" w14:textId="77777777" w:rsidR="0072099F" w:rsidRPr="00ED75B0" w:rsidRDefault="0072099F" w:rsidP="00F24F60">
      <w:pPr>
        <w:jc w:val="both"/>
        <w:rPr>
          <w:rFonts w:cs="Calibri"/>
          <w:sz w:val="22"/>
          <w:szCs w:val="22"/>
        </w:rPr>
      </w:pPr>
      <w:r w:rsidRPr="00ED75B0">
        <w:rPr>
          <w:rFonts w:cs="Calibri"/>
          <w:sz w:val="22"/>
          <w:szCs w:val="22"/>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BD682D3" w14:textId="77777777" w:rsidR="0072099F" w:rsidRPr="00ED75B0" w:rsidRDefault="0072099F" w:rsidP="00F24F60">
      <w:pPr>
        <w:pStyle w:val="Naslov2"/>
        <w:keepLines/>
        <w:widowControl/>
        <w:numPr>
          <w:ilvl w:val="1"/>
          <w:numId w:val="15"/>
        </w:numPr>
        <w:spacing w:before="240" w:after="120"/>
        <w:jc w:val="left"/>
        <w:rPr>
          <w:rFonts w:cs="Calibri"/>
          <w:szCs w:val="22"/>
        </w:rPr>
      </w:pPr>
      <w:bookmarkStart w:id="138" w:name="_Toc10463401"/>
      <w:r w:rsidRPr="00ED75B0">
        <w:rPr>
          <w:rFonts w:cs="Calibri"/>
          <w:szCs w:val="22"/>
          <w:lang w:val="sl-SI"/>
        </w:rPr>
        <w:t>Sestavljanje</w:t>
      </w:r>
      <w:r w:rsidRPr="00ED75B0">
        <w:rPr>
          <w:rFonts w:cs="Calibri"/>
          <w:szCs w:val="22"/>
        </w:rPr>
        <w:t xml:space="preserve"> ponudbe</w:t>
      </w:r>
      <w:bookmarkEnd w:id="138"/>
    </w:p>
    <w:p w14:paraId="0F658995" w14:textId="77777777" w:rsidR="0072099F" w:rsidRPr="00ED75B0" w:rsidRDefault="0072099F" w:rsidP="00F24F60">
      <w:pPr>
        <w:pStyle w:val="Naslov3"/>
        <w:keepLines/>
        <w:widowControl/>
        <w:numPr>
          <w:ilvl w:val="2"/>
          <w:numId w:val="15"/>
        </w:numPr>
        <w:spacing w:before="240" w:after="120"/>
        <w:rPr>
          <w:rFonts w:cs="Calibri"/>
          <w:sz w:val="22"/>
          <w:szCs w:val="22"/>
        </w:rPr>
      </w:pPr>
      <w:bookmarkStart w:id="139" w:name="_Toc464638554"/>
      <w:bookmarkStart w:id="140" w:name="_Toc10463402"/>
      <w:bookmarkEnd w:id="139"/>
      <w:r w:rsidRPr="00ED75B0">
        <w:rPr>
          <w:rFonts w:cs="Calibri"/>
          <w:sz w:val="22"/>
          <w:szCs w:val="22"/>
        </w:rPr>
        <w:t>Dokazila o izpolnjevanju zahtev iz tehničnih specifikacij</w:t>
      </w:r>
      <w:bookmarkEnd w:id="140"/>
    </w:p>
    <w:p w14:paraId="455BE40F" w14:textId="77777777" w:rsidR="0072099F" w:rsidRPr="00ED75B0" w:rsidRDefault="0072099F" w:rsidP="003B3D86">
      <w:pPr>
        <w:jc w:val="both"/>
        <w:rPr>
          <w:rFonts w:cs="Calibri"/>
          <w:sz w:val="22"/>
          <w:szCs w:val="22"/>
        </w:rPr>
      </w:pPr>
      <w:r w:rsidRPr="00ED75B0">
        <w:rPr>
          <w:rFonts w:cs="Calibri"/>
          <w:sz w:val="22"/>
          <w:szCs w:val="22"/>
        </w:rPr>
        <w:t>Predmet ponudbe mora izpolnjevati najmanj minimalne tehnične zahteve, navedene v tehnični dokumentaciji in pogojih izvajanja, ki so sestavni del te razpisne dokumentacije.</w:t>
      </w:r>
    </w:p>
    <w:p w14:paraId="7148DF80" w14:textId="77777777" w:rsidR="0072099F" w:rsidRPr="00ED75B0" w:rsidRDefault="0072099F" w:rsidP="00F24F60">
      <w:pPr>
        <w:pStyle w:val="Naslov3"/>
        <w:keepLines/>
        <w:widowControl/>
        <w:numPr>
          <w:ilvl w:val="2"/>
          <w:numId w:val="15"/>
        </w:numPr>
        <w:spacing w:before="240" w:after="120"/>
        <w:rPr>
          <w:rFonts w:cs="Calibri"/>
          <w:sz w:val="22"/>
          <w:szCs w:val="22"/>
        </w:rPr>
      </w:pPr>
      <w:bookmarkStart w:id="141" w:name="_Toc464638557"/>
      <w:bookmarkStart w:id="142" w:name="_Toc464638559"/>
      <w:bookmarkStart w:id="143" w:name="_Toc336851749"/>
      <w:bookmarkStart w:id="144" w:name="_Toc336851797"/>
      <w:bookmarkStart w:id="145" w:name="_Toc10463403"/>
      <w:bookmarkEnd w:id="141"/>
      <w:bookmarkEnd w:id="142"/>
      <w:r w:rsidRPr="00ED75B0">
        <w:rPr>
          <w:rFonts w:cs="Calibri"/>
          <w:sz w:val="22"/>
          <w:szCs w:val="22"/>
        </w:rPr>
        <w:t>Obrazec »</w:t>
      </w:r>
      <w:bookmarkEnd w:id="143"/>
      <w:bookmarkEnd w:id="144"/>
      <w:r w:rsidRPr="00ED75B0">
        <w:rPr>
          <w:rFonts w:cs="Calibri"/>
          <w:sz w:val="22"/>
          <w:szCs w:val="22"/>
        </w:rPr>
        <w:t>ESPD« za vse gospodarske subjekte</w:t>
      </w:r>
      <w:bookmarkEnd w:id="145"/>
    </w:p>
    <w:p w14:paraId="13B3195B" w14:textId="77777777" w:rsidR="0072099F" w:rsidRPr="00ED75B0" w:rsidRDefault="0072099F" w:rsidP="00F24F60">
      <w:pPr>
        <w:jc w:val="both"/>
        <w:rPr>
          <w:rFonts w:cs="Calibri"/>
          <w:sz w:val="22"/>
          <w:szCs w:val="22"/>
        </w:rPr>
      </w:pPr>
      <w:r w:rsidRPr="00ED75B0">
        <w:rPr>
          <w:rFonts w:cs="Calibri"/>
          <w:sz w:val="22"/>
          <w:szCs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8E0623E" w14:textId="77777777" w:rsidR="0072099F" w:rsidRPr="00ED75B0" w:rsidRDefault="0072099F" w:rsidP="00F24F60">
      <w:pPr>
        <w:jc w:val="both"/>
        <w:rPr>
          <w:rFonts w:cs="Calibri"/>
          <w:sz w:val="22"/>
          <w:szCs w:val="22"/>
        </w:rPr>
      </w:pPr>
    </w:p>
    <w:p w14:paraId="3325C87B" w14:textId="77777777" w:rsidR="0072099F" w:rsidRPr="00ED75B0" w:rsidRDefault="0072099F" w:rsidP="00F24F60">
      <w:pPr>
        <w:jc w:val="both"/>
        <w:rPr>
          <w:rFonts w:cs="Calibri"/>
          <w:sz w:val="22"/>
          <w:szCs w:val="22"/>
        </w:rPr>
      </w:pPr>
      <w:r w:rsidRPr="00ED75B0">
        <w:rPr>
          <w:rFonts w:cs="Calibri"/>
          <w:sz w:val="22"/>
          <w:szCs w:val="22"/>
        </w:rPr>
        <w:t>Navedbe v ESPD in/ali dokazila, ki ji predloži gospodarski subjekt, morajo biti veljavni.</w:t>
      </w:r>
    </w:p>
    <w:p w14:paraId="4B88D5FF" w14:textId="77777777" w:rsidR="0072099F" w:rsidRPr="00ED75B0" w:rsidRDefault="0072099F" w:rsidP="00F24F60">
      <w:pPr>
        <w:jc w:val="both"/>
        <w:rPr>
          <w:rFonts w:cs="Calibri"/>
          <w:sz w:val="22"/>
          <w:szCs w:val="22"/>
        </w:rPr>
      </w:pPr>
    </w:p>
    <w:p w14:paraId="5B868422" w14:textId="77777777" w:rsidR="0072099F" w:rsidRPr="00ED75B0" w:rsidRDefault="0072099F" w:rsidP="00F24F60">
      <w:pPr>
        <w:jc w:val="both"/>
        <w:rPr>
          <w:rFonts w:cs="Calibri"/>
          <w:sz w:val="22"/>
          <w:szCs w:val="22"/>
        </w:rPr>
      </w:pPr>
      <w:r w:rsidRPr="00ED75B0">
        <w:rPr>
          <w:rFonts w:cs="Calibri"/>
          <w:sz w:val="22"/>
          <w:szCs w:val="22"/>
        </w:rPr>
        <w:t xml:space="preserve">Gospodarski subjekt naročnikov obrazec ESPD (datoteka XML) uvozi na spletni strani Portala javnih naročil/ESPD: </w:t>
      </w:r>
      <w:hyperlink r:id="rId13" w:history="1">
        <w:r w:rsidRPr="00ED75B0">
          <w:rPr>
            <w:rStyle w:val="Hiperpovezava"/>
            <w:rFonts w:cs="Calibri"/>
            <w:sz w:val="22"/>
            <w:szCs w:val="22"/>
          </w:rPr>
          <w:t>http://www.enarocanje.si/_ESPD/</w:t>
        </w:r>
      </w:hyperlink>
      <w:r w:rsidRPr="00ED75B0">
        <w:rPr>
          <w:rFonts w:cs="Calibri"/>
          <w:sz w:val="22"/>
          <w:szCs w:val="22"/>
        </w:rPr>
        <w:t xml:space="preserve"> in v njega neposredno vnese zahtevane podatke.</w:t>
      </w:r>
    </w:p>
    <w:p w14:paraId="5287E6CA" w14:textId="77777777" w:rsidR="0072099F" w:rsidRPr="00ED75B0" w:rsidRDefault="0072099F" w:rsidP="00F24F60">
      <w:pPr>
        <w:jc w:val="both"/>
        <w:rPr>
          <w:rFonts w:cs="Calibri"/>
          <w:color w:val="FF0000"/>
          <w:sz w:val="22"/>
          <w:szCs w:val="22"/>
        </w:rPr>
      </w:pPr>
    </w:p>
    <w:p w14:paraId="42ADB670" w14:textId="77777777" w:rsidR="0072099F" w:rsidRPr="00ED75B0" w:rsidRDefault="0072099F" w:rsidP="00F24F60">
      <w:pPr>
        <w:jc w:val="both"/>
        <w:rPr>
          <w:rFonts w:cs="Calibri"/>
          <w:b/>
          <w:bCs/>
          <w:sz w:val="22"/>
          <w:szCs w:val="22"/>
          <w:u w:val="single"/>
        </w:rPr>
      </w:pPr>
      <w:r w:rsidRPr="00ED75B0">
        <w:rPr>
          <w:rFonts w:cs="Calibri"/>
          <w:b/>
          <w:bCs/>
          <w:sz w:val="22"/>
          <w:szCs w:val="22"/>
          <w:u w:val="single"/>
        </w:rPr>
        <w:t>Izpolnjen in podpisan ESPD</w:t>
      </w:r>
      <w:r w:rsidR="004E6021" w:rsidRPr="00ED75B0">
        <w:rPr>
          <w:rFonts w:cs="Calibri"/>
          <w:b/>
          <w:bCs/>
          <w:sz w:val="22"/>
          <w:szCs w:val="22"/>
          <w:u w:val="single"/>
        </w:rPr>
        <w:t xml:space="preserve"> v pdf. formatu</w:t>
      </w:r>
      <w:r w:rsidRPr="00ED75B0">
        <w:rPr>
          <w:rFonts w:cs="Calibri"/>
          <w:b/>
          <w:bCs/>
          <w:sz w:val="22"/>
          <w:szCs w:val="22"/>
          <w:u w:val="single"/>
        </w:rPr>
        <w:t xml:space="preserve"> mora biti v ponudbi priložen za vse gospodarske subjekte, </w:t>
      </w:r>
      <w:r w:rsidRPr="00ED75B0">
        <w:rPr>
          <w:rFonts w:cs="Calibri"/>
          <w:b/>
          <w:bCs/>
          <w:sz w:val="22"/>
          <w:szCs w:val="22"/>
          <w:u w:val="single"/>
        </w:rPr>
        <w:lastRenderedPageBreak/>
        <w:t xml:space="preserve">ki v kakršni koli vlogi sodelujejo v ponudbi (ponudnik, sodelujoči ponudniki v primeru skupne ponudbe, gospodarski subjekti, na katerih kapacitete se sklicuje ponudnik in podizvajalci).  </w:t>
      </w:r>
    </w:p>
    <w:p w14:paraId="1D3CC579" w14:textId="77777777" w:rsidR="0072099F" w:rsidRPr="00ED75B0" w:rsidRDefault="0072099F" w:rsidP="00F24F60">
      <w:pPr>
        <w:jc w:val="both"/>
        <w:rPr>
          <w:rFonts w:cs="Calibri"/>
          <w:sz w:val="22"/>
          <w:szCs w:val="22"/>
        </w:rPr>
      </w:pPr>
    </w:p>
    <w:p w14:paraId="3F70842E" w14:textId="77777777" w:rsidR="0072099F" w:rsidRPr="00ED75B0" w:rsidRDefault="0072099F" w:rsidP="00F24F60">
      <w:pPr>
        <w:jc w:val="both"/>
        <w:rPr>
          <w:rFonts w:cs="Calibri"/>
          <w:sz w:val="22"/>
          <w:szCs w:val="22"/>
        </w:rPr>
      </w:pPr>
      <w:bookmarkStart w:id="146" w:name="_Hlk511905322"/>
      <w:r w:rsidRPr="00ED75B0">
        <w:rPr>
          <w:rFonts w:cs="Calibri"/>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147" w:name="_Hlk531606225"/>
      <w:r w:rsidRPr="00ED75B0">
        <w:rPr>
          <w:rFonts w:cs="Calibri"/>
          <w:sz w:val="22"/>
          <w:szCs w:val="22"/>
        </w:rPr>
        <w:t>pri čemer se v slednjem primeru v skladu Splošnimi pogoji uporabe informacijskega sistema e-JN šteje, da je oddan pravno zavezujoč dokument, ki ima enako veljavnost kot podpisan</w:t>
      </w:r>
      <w:bookmarkEnd w:id="147"/>
      <w:r w:rsidRPr="00ED75B0">
        <w:rPr>
          <w:rFonts w:cs="Calibri"/>
          <w:sz w:val="22"/>
          <w:szCs w:val="22"/>
        </w:rPr>
        <w:t xml:space="preserve">. </w:t>
      </w:r>
    </w:p>
    <w:bookmarkEnd w:id="146"/>
    <w:p w14:paraId="5A8BAEA7" w14:textId="77777777" w:rsidR="0072099F" w:rsidRPr="00ED75B0" w:rsidRDefault="0072099F" w:rsidP="00F24F60">
      <w:pPr>
        <w:jc w:val="both"/>
        <w:rPr>
          <w:rFonts w:cs="Calibri"/>
          <w:sz w:val="22"/>
          <w:szCs w:val="22"/>
        </w:rPr>
      </w:pPr>
    </w:p>
    <w:p w14:paraId="3BB8239F" w14:textId="77777777" w:rsidR="0072099F" w:rsidRPr="00ED75B0" w:rsidRDefault="0072099F" w:rsidP="00F24F60">
      <w:pPr>
        <w:jc w:val="both"/>
        <w:rPr>
          <w:rFonts w:cs="Calibri"/>
          <w:sz w:val="22"/>
          <w:szCs w:val="22"/>
        </w:rPr>
      </w:pPr>
      <w:r w:rsidRPr="00ED75B0">
        <w:rPr>
          <w:rFonts w:cs="Calibri"/>
          <w:sz w:val="22"/>
          <w:szCs w:val="22"/>
        </w:rPr>
        <w:t xml:space="preserve">Za ostale sodelujoče ponudnik v razdelek »ESPD – ostali sodelujoči« priloži podpisane ESPD v pdf. obliki, ali v elektronski obliki podpisan xml. </w:t>
      </w:r>
    </w:p>
    <w:p w14:paraId="223B5445" w14:textId="77777777" w:rsidR="0072099F" w:rsidRPr="00ED75B0" w:rsidRDefault="0072099F" w:rsidP="00F24F60">
      <w:pPr>
        <w:pStyle w:val="Naslov3"/>
        <w:keepLines/>
        <w:widowControl/>
        <w:numPr>
          <w:ilvl w:val="2"/>
          <w:numId w:val="7"/>
        </w:numPr>
        <w:spacing w:before="240" w:after="120"/>
        <w:jc w:val="both"/>
        <w:rPr>
          <w:rFonts w:cs="Calibri"/>
          <w:sz w:val="22"/>
          <w:szCs w:val="22"/>
        </w:rPr>
      </w:pPr>
      <w:r w:rsidRPr="00ED75B0">
        <w:rPr>
          <w:rFonts w:cs="Calibri"/>
          <w:sz w:val="22"/>
          <w:szCs w:val="22"/>
        </w:rPr>
        <w:t>Obrazec »Predračun«</w:t>
      </w:r>
      <w:bookmarkStart w:id="148" w:name="_Toc336851748"/>
      <w:bookmarkStart w:id="149" w:name="_Toc336851796"/>
      <w:bookmarkEnd w:id="137"/>
    </w:p>
    <w:p w14:paraId="591C95CF" w14:textId="77777777" w:rsidR="0072099F" w:rsidRPr="00ED75B0" w:rsidRDefault="0072099F" w:rsidP="00F24F60">
      <w:pPr>
        <w:jc w:val="both"/>
        <w:rPr>
          <w:rFonts w:cs="Calibri"/>
          <w:sz w:val="22"/>
          <w:szCs w:val="22"/>
        </w:rPr>
      </w:pPr>
      <w:r w:rsidRPr="00ED75B0">
        <w:rPr>
          <w:rFonts w:cs="Calibri"/>
          <w:sz w:val="22"/>
          <w:szCs w:val="22"/>
        </w:rPr>
        <w:t>Ponudnik v Predračunu</w:t>
      </w:r>
      <w:r w:rsidR="00051F42" w:rsidRPr="00ED75B0">
        <w:rPr>
          <w:rFonts w:cs="Calibri"/>
          <w:sz w:val="22"/>
          <w:szCs w:val="22"/>
        </w:rPr>
        <w:t xml:space="preserve"> v obrazec 3_1</w:t>
      </w:r>
      <w:r w:rsidRPr="00ED75B0">
        <w:rPr>
          <w:rFonts w:cs="Calibri"/>
          <w:sz w:val="22"/>
          <w:szCs w:val="22"/>
        </w:rPr>
        <w:t xml:space="preserve"> navede </w:t>
      </w:r>
      <w:r w:rsidR="00D21542" w:rsidRPr="00ED75B0">
        <w:rPr>
          <w:rFonts w:cs="Calibri"/>
          <w:sz w:val="22"/>
          <w:szCs w:val="22"/>
        </w:rPr>
        <w:t xml:space="preserve">ponudbeno vrednost </w:t>
      </w:r>
      <w:r w:rsidR="00E64607">
        <w:rPr>
          <w:rFonts w:cs="Calibri"/>
          <w:sz w:val="22"/>
          <w:szCs w:val="22"/>
        </w:rPr>
        <w:t>v posamezno zahtevano postavko, podano na dve decimalni mesti natančno.</w:t>
      </w:r>
    </w:p>
    <w:p w14:paraId="38AC0FA0" w14:textId="77777777" w:rsidR="0072099F" w:rsidRPr="00ED75B0" w:rsidRDefault="0072099F" w:rsidP="00F24F60">
      <w:pPr>
        <w:jc w:val="both"/>
        <w:rPr>
          <w:rFonts w:cs="Calibri"/>
          <w:sz w:val="22"/>
          <w:szCs w:val="22"/>
        </w:rPr>
      </w:pPr>
    </w:p>
    <w:p w14:paraId="7FD035F8" w14:textId="3C7A5FB1" w:rsidR="0072099F" w:rsidRPr="00ED75B0" w:rsidRDefault="00CA7098" w:rsidP="008E2D68">
      <w:pPr>
        <w:jc w:val="both"/>
        <w:rPr>
          <w:rFonts w:cs="Calibri"/>
          <w:sz w:val="22"/>
          <w:szCs w:val="22"/>
        </w:rPr>
      </w:pPr>
      <w:r w:rsidRPr="00CA7098">
        <w:rPr>
          <w:rFonts w:cs="Calibri"/>
          <w:sz w:val="22"/>
          <w:szCs w:val="22"/>
        </w:rPr>
        <w:t xml:space="preserve">Ponudnik mora izpolniti vse postavke v predračunu. </w:t>
      </w:r>
    </w:p>
    <w:p w14:paraId="71B3599C" w14:textId="77777777" w:rsidR="0072099F" w:rsidRPr="00ED75B0" w:rsidRDefault="0072099F" w:rsidP="00F24F60">
      <w:pPr>
        <w:jc w:val="both"/>
        <w:rPr>
          <w:rFonts w:cs="Calibri"/>
          <w:sz w:val="22"/>
          <w:szCs w:val="22"/>
        </w:rPr>
      </w:pPr>
    </w:p>
    <w:p w14:paraId="0881B2E1" w14:textId="06534831" w:rsidR="003A30A7" w:rsidRDefault="003A30A7" w:rsidP="00F24F60">
      <w:pPr>
        <w:shd w:val="clear" w:color="auto" w:fill="FFFFFF"/>
        <w:jc w:val="both"/>
        <w:textAlignment w:val="baseline"/>
        <w:rPr>
          <w:rFonts w:cs="Calibri"/>
          <w:b/>
          <w:sz w:val="22"/>
          <w:szCs w:val="22"/>
        </w:rPr>
      </w:pPr>
      <w:bookmarkStart w:id="150" w:name="_Hlk63330464"/>
      <w:r w:rsidRPr="00ED75B0">
        <w:rPr>
          <w:rFonts w:cs="Calibri"/>
          <w:b/>
          <w:sz w:val="22"/>
          <w:szCs w:val="22"/>
        </w:rPr>
        <w:t xml:space="preserve">Ponudnik v sistem e-JN v razdelek »Skupna ponudbena vrednost« v zato namenjen prostor vpiše skupni ponudbeni znesek brez davka v EUR in znesek davka v EUR. Znesek skupaj z davkom v EUR se izračuna samodejno. V del »Predračun« pa naloži datoteko </w:t>
      </w:r>
      <w:r w:rsidRPr="00ED75B0">
        <w:rPr>
          <w:rFonts w:cs="Calibri"/>
          <w:b/>
          <w:sz w:val="22"/>
          <w:szCs w:val="22"/>
          <w:highlight w:val="lightGray"/>
        </w:rPr>
        <w:t>OBR_3_1</w:t>
      </w:r>
      <w:r w:rsidRPr="00ED75B0">
        <w:rPr>
          <w:rFonts w:cs="Calibri"/>
          <w:b/>
          <w:sz w:val="22"/>
          <w:szCs w:val="22"/>
        </w:rPr>
        <w:t xml:space="preserve">. »Skupna ponudbena vrednost«, ki bo vpisana v istoimenski razdelek in dokument, ki bo naložen kot predračun v del »Predračun«, bosta razvidna in dostopna na javnem odpiranju ponudb. </w:t>
      </w:r>
    </w:p>
    <w:bookmarkEnd w:id="150"/>
    <w:p w14:paraId="1E150DFF" w14:textId="77777777" w:rsidR="005C5926" w:rsidRPr="00ED75B0" w:rsidRDefault="005C5926" w:rsidP="00F24F60">
      <w:pPr>
        <w:jc w:val="both"/>
        <w:rPr>
          <w:rFonts w:cs="Calibri"/>
          <w:b/>
          <w:sz w:val="22"/>
          <w:szCs w:val="22"/>
        </w:rPr>
      </w:pPr>
    </w:p>
    <w:p w14:paraId="28C6AAE8" w14:textId="77777777" w:rsidR="0072099F" w:rsidRPr="00ED75B0" w:rsidRDefault="0072099F" w:rsidP="00F24F60">
      <w:pPr>
        <w:pStyle w:val="Naslov2"/>
        <w:keepLines/>
        <w:widowControl/>
        <w:numPr>
          <w:ilvl w:val="1"/>
          <w:numId w:val="7"/>
        </w:numPr>
        <w:spacing w:before="240" w:after="120"/>
        <w:rPr>
          <w:rFonts w:cs="Calibri"/>
          <w:szCs w:val="22"/>
        </w:rPr>
      </w:pPr>
      <w:bookmarkStart w:id="151" w:name="_Toc509686761"/>
      <w:bookmarkStart w:id="152" w:name="_Toc509690869"/>
      <w:bookmarkStart w:id="153" w:name="_Toc509692026"/>
      <w:bookmarkStart w:id="154" w:name="_Toc509692027"/>
      <w:bookmarkEnd w:id="148"/>
      <w:bookmarkEnd w:id="149"/>
      <w:bookmarkEnd w:id="151"/>
      <w:bookmarkEnd w:id="152"/>
      <w:bookmarkEnd w:id="153"/>
      <w:r w:rsidRPr="00ED75B0">
        <w:rPr>
          <w:rFonts w:cs="Calibri"/>
          <w:szCs w:val="22"/>
          <w:lang w:val="sl-SI"/>
        </w:rPr>
        <w:t>D</w:t>
      </w:r>
      <w:proofErr w:type="spellStart"/>
      <w:r w:rsidRPr="00ED75B0">
        <w:rPr>
          <w:rFonts w:cs="Calibri"/>
          <w:szCs w:val="22"/>
        </w:rPr>
        <w:t>ruga</w:t>
      </w:r>
      <w:proofErr w:type="spellEnd"/>
      <w:r w:rsidRPr="00ED75B0">
        <w:rPr>
          <w:rFonts w:cs="Calibri"/>
          <w:szCs w:val="22"/>
        </w:rPr>
        <w:t xml:space="preserve"> določila za pripravo ponudbe</w:t>
      </w:r>
      <w:bookmarkEnd w:id="154"/>
    </w:p>
    <w:p w14:paraId="689753C1" w14:textId="77777777" w:rsidR="0072099F" w:rsidRPr="00ED75B0" w:rsidRDefault="0072099F" w:rsidP="00F24F60">
      <w:pPr>
        <w:pStyle w:val="Naslov3"/>
        <w:keepLines/>
        <w:widowControl/>
        <w:numPr>
          <w:ilvl w:val="2"/>
          <w:numId w:val="7"/>
        </w:numPr>
        <w:spacing w:before="240" w:after="120"/>
        <w:jc w:val="both"/>
        <w:rPr>
          <w:rFonts w:cs="Calibri"/>
          <w:sz w:val="22"/>
          <w:szCs w:val="22"/>
        </w:rPr>
      </w:pPr>
      <w:bookmarkStart w:id="155" w:name="_Toc336851754"/>
      <w:bookmarkStart w:id="156" w:name="_Toc336851802"/>
      <w:bookmarkStart w:id="157" w:name="_Toc509692028"/>
      <w:r w:rsidRPr="00ED75B0">
        <w:rPr>
          <w:rFonts w:cs="Calibri"/>
          <w:sz w:val="22"/>
          <w:szCs w:val="22"/>
        </w:rPr>
        <w:t>Skupna ponudba</w:t>
      </w:r>
      <w:bookmarkEnd w:id="155"/>
      <w:bookmarkEnd w:id="156"/>
      <w:bookmarkEnd w:id="157"/>
    </w:p>
    <w:p w14:paraId="10750C47" w14:textId="77777777" w:rsidR="0072099F" w:rsidRPr="00ED75B0" w:rsidRDefault="0072099F" w:rsidP="00F24F60">
      <w:pPr>
        <w:jc w:val="both"/>
        <w:rPr>
          <w:rFonts w:cs="Calibri"/>
          <w:sz w:val="22"/>
          <w:szCs w:val="22"/>
        </w:rPr>
      </w:pPr>
      <w:r w:rsidRPr="00ED75B0">
        <w:rPr>
          <w:rFonts w:cs="Calibri"/>
          <w:sz w:val="22"/>
          <w:szCs w:val="22"/>
        </w:rPr>
        <w:t>Vsak ponudnik v skupni ponudbi mora dokazati neobstoj razlogov za izključitev po ZJN-3 sam, za ostale pogoje pa glede na predmet naročila in objektivne razloge naročnik sam presodi, ali se dopušča kumulativno izpolnjevanje pogojev, kar je naročnik navedel pri vsakem posameznem pogoju posebej.</w:t>
      </w:r>
    </w:p>
    <w:p w14:paraId="7564A840" w14:textId="77777777" w:rsidR="0072099F" w:rsidRPr="00ED75B0" w:rsidRDefault="0072099F" w:rsidP="00F24F60">
      <w:pPr>
        <w:jc w:val="both"/>
        <w:rPr>
          <w:rFonts w:cs="Calibri"/>
          <w:sz w:val="22"/>
          <w:szCs w:val="22"/>
        </w:rPr>
      </w:pPr>
    </w:p>
    <w:p w14:paraId="3197A2C0" w14:textId="77777777" w:rsidR="0072099F" w:rsidRPr="00ED75B0" w:rsidRDefault="0072099F" w:rsidP="00F24F60">
      <w:pPr>
        <w:jc w:val="both"/>
        <w:rPr>
          <w:rFonts w:cs="Calibri"/>
          <w:sz w:val="22"/>
          <w:szCs w:val="22"/>
        </w:rPr>
      </w:pPr>
      <w:r w:rsidRPr="00ED75B0">
        <w:rPr>
          <w:rFonts w:cs="Calibri"/>
          <w:sz w:val="22"/>
          <w:szCs w:val="22"/>
        </w:rPr>
        <w:t xml:space="preserve">V primeru, da skupina ponudnikov predloži skupno ponudbo, mora vsak ponudnik izpolnjevati vse pogoje, določene v točkah </w:t>
      </w:r>
      <w:r w:rsidR="005F22E6">
        <w:rPr>
          <w:rFonts w:cs="Calibri"/>
          <w:sz w:val="22"/>
          <w:szCs w:val="22"/>
        </w:rPr>
        <w:t>7</w:t>
      </w:r>
      <w:r w:rsidRPr="00ED75B0">
        <w:rPr>
          <w:rFonts w:cs="Calibri"/>
          <w:sz w:val="22"/>
          <w:szCs w:val="22"/>
        </w:rPr>
        <w:t>. Vsi ponudniki v skupni ponudbi morajo podati dokumente, ki se nanašajo na dokazovanje navedenih pogojev, posamično.</w:t>
      </w:r>
    </w:p>
    <w:p w14:paraId="214B7133" w14:textId="77777777" w:rsidR="0072099F" w:rsidRPr="00ED75B0" w:rsidRDefault="0072099F" w:rsidP="00F24F60">
      <w:pPr>
        <w:jc w:val="both"/>
        <w:rPr>
          <w:rFonts w:cs="Calibri"/>
          <w:sz w:val="22"/>
          <w:szCs w:val="22"/>
        </w:rPr>
      </w:pPr>
    </w:p>
    <w:p w14:paraId="66427603" w14:textId="77777777" w:rsidR="0072099F" w:rsidRPr="00ED75B0" w:rsidRDefault="0072099F" w:rsidP="00F24F60">
      <w:pPr>
        <w:jc w:val="both"/>
        <w:rPr>
          <w:rFonts w:cs="Calibri"/>
          <w:sz w:val="22"/>
          <w:szCs w:val="22"/>
        </w:rPr>
      </w:pPr>
      <w:r w:rsidRPr="00ED75B0">
        <w:rPr>
          <w:rFonts w:cs="Calibri"/>
          <w:sz w:val="22"/>
          <w:szCs w:val="22"/>
        </w:rPr>
        <w:t xml:space="preserve">Pogoje, določene v točkah </w:t>
      </w:r>
      <w:r w:rsidR="005F22E6">
        <w:rPr>
          <w:rFonts w:cs="Calibri"/>
          <w:sz w:val="22"/>
          <w:szCs w:val="22"/>
        </w:rPr>
        <w:t>7</w:t>
      </w:r>
      <w:r w:rsidRPr="00ED75B0">
        <w:rPr>
          <w:rFonts w:cs="Calibri"/>
          <w:sz w:val="22"/>
          <w:szCs w:val="22"/>
        </w:rPr>
        <w:t xml:space="preserve"> lahko ponudniki izpolnjujejo kumulativno, skladno z navedbami. Dokumente, ki se nanašajo na dokazovanje teh pogojev, poda katerikoli ponudnik v skupni ponudbi.</w:t>
      </w:r>
    </w:p>
    <w:p w14:paraId="1EB62BAE" w14:textId="77777777" w:rsidR="0072099F" w:rsidRPr="00ED75B0" w:rsidRDefault="0072099F" w:rsidP="00F24F60">
      <w:pPr>
        <w:jc w:val="both"/>
        <w:rPr>
          <w:rFonts w:cs="Calibri"/>
          <w:sz w:val="22"/>
          <w:szCs w:val="22"/>
        </w:rPr>
      </w:pPr>
    </w:p>
    <w:p w14:paraId="4DB67CD7" w14:textId="77777777" w:rsidR="0072099F" w:rsidRPr="00ED75B0" w:rsidRDefault="0072099F" w:rsidP="00F24F60">
      <w:pPr>
        <w:jc w:val="both"/>
        <w:rPr>
          <w:rFonts w:cs="Calibri"/>
          <w:sz w:val="22"/>
          <w:szCs w:val="22"/>
        </w:rPr>
      </w:pPr>
      <w:r w:rsidRPr="00ED75B0">
        <w:rPr>
          <w:rFonts w:cs="Calibri"/>
          <w:sz w:val="22"/>
          <w:szCs w:val="22"/>
        </w:rPr>
        <w:t>Vsi ponudniki v skupni ponudbi morajo izpolniti ESPD posamično in v njem navesti vse zahtevane podatke.</w:t>
      </w:r>
    </w:p>
    <w:p w14:paraId="6CE01AA5" w14:textId="77777777" w:rsidR="0072099F" w:rsidRPr="00ED75B0" w:rsidRDefault="0072099F" w:rsidP="00F24F60">
      <w:pPr>
        <w:jc w:val="both"/>
        <w:rPr>
          <w:rFonts w:cs="Calibri"/>
          <w:sz w:val="22"/>
          <w:szCs w:val="22"/>
        </w:rPr>
      </w:pPr>
    </w:p>
    <w:p w14:paraId="6C6B2446" w14:textId="77777777" w:rsidR="0072099F" w:rsidRPr="00ED75B0" w:rsidRDefault="0072099F" w:rsidP="00F24F60">
      <w:pPr>
        <w:jc w:val="both"/>
        <w:rPr>
          <w:rFonts w:cs="Calibri"/>
          <w:sz w:val="22"/>
          <w:szCs w:val="22"/>
        </w:rPr>
      </w:pPr>
      <w:r w:rsidRPr="00ED75B0">
        <w:rPr>
          <w:rFonts w:cs="Calibri"/>
          <w:sz w:val="22"/>
          <w:szCs w:val="22"/>
        </w:rPr>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655B86D7" w14:textId="77777777" w:rsidR="0072099F" w:rsidRPr="00ED75B0" w:rsidRDefault="0072099F" w:rsidP="00F24F60">
      <w:pPr>
        <w:jc w:val="both"/>
        <w:rPr>
          <w:rFonts w:cs="Calibri"/>
          <w:sz w:val="22"/>
          <w:szCs w:val="22"/>
        </w:rPr>
      </w:pPr>
    </w:p>
    <w:p w14:paraId="0350D83A" w14:textId="77777777" w:rsidR="0072099F" w:rsidRDefault="0072099F" w:rsidP="00F24F60">
      <w:pPr>
        <w:jc w:val="both"/>
        <w:rPr>
          <w:rFonts w:cs="Calibri"/>
          <w:sz w:val="22"/>
          <w:szCs w:val="22"/>
        </w:rPr>
      </w:pPr>
      <w:r w:rsidRPr="00ED75B0">
        <w:rPr>
          <w:rFonts w:cs="Calibri"/>
          <w:sz w:val="22"/>
          <w:szCs w:val="22"/>
        </w:rPr>
        <w:t xml:space="preserve">V primeru skupne ponudbe naj pravne osebe v obrazcu »ESPD« navedejo vse, ki bodo sodelovali v tej </w:t>
      </w:r>
      <w:r w:rsidRPr="00ED75B0">
        <w:rPr>
          <w:rFonts w:cs="Calibri"/>
          <w:sz w:val="22"/>
          <w:szCs w:val="22"/>
        </w:rPr>
        <w:lastRenderedPageBreak/>
        <w:t>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4F83CEAF" w14:textId="77777777" w:rsidR="000B002A" w:rsidRPr="00ED75B0" w:rsidRDefault="000B002A" w:rsidP="00F24F60">
      <w:pPr>
        <w:jc w:val="both"/>
        <w:rPr>
          <w:rFonts w:cs="Calibri"/>
          <w:sz w:val="22"/>
          <w:szCs w:val="22"/>
        </w:rPr>
      </w:pPr>
    </w:p>
    <w:p w14:paraId="0E9CF076" w14:textId="77777777" w:rsidR="0072099F" w:rsidRPr="00ED75B0" w:rsidRDefault="0072099F" w:rsidP="00F24F60">
      <w:pPr>
        <w:jc w:val="both"/>
        <w:rPr>
          <w:rFonts w:cs="Calibri"/>
          <w:sz w:val="22"/>
          <w:szCs w:val="22"/>
        </w:rPr>
      </w:pPr>
      <w:r w:rsidRPr="00ED75B0">
        <w:rPr>
          <w:rFonts w:cs="Calibri"/>
          <w:sz w:val="22"/>
          <w:szCs w:val="22"/>
        </w:rPr>
        <w:t>V primeru, da bo takšna skupina ponudnikov izbrana za izvedbo predmetnega naročila, bo naročnik lahko zahteval pogodbo o skupni izvedbi naročila, v katerem bodo natančno opredeljene naloge in odgovornost posameznih ponudnikov za izvedbo naročila. Ne glede na to pa ponudniki odgovarjajo naročniku solidarno.</w:t>
      </w:r>
    </w:p>
    <w:p w14:paraId="35C1A407" w14:textId="77777777" w:rsidR="0072099F" w:rsidRPr="00ED75B0" w:rsidRDefault="0072099F" w:rsidP="00F24F60">
      <w:pPr>
        <w:pStyle w:val="Naslov3"/>
        <w:keepLines/>
        <w:widowControl/>
        <w:numPr>
          <w:ilvl w:val="2"/>
          <w:numId w:val="7"/>
        </w:numPr>
        <w:spacing w:before="240" w:after="120"/>
        <w:jc w:val="both"/>
        <w:rPr>
          <w:rFonts w:cs="Calibri"/>
          <w:sz w:val="22"/>
          <w:szCs w:val="22"/>
        </w:rPr>
      </w:pPr>
      <w:bookmarkStart w:id="158" w:name="_Toc336851755"/>
      <w:bookmarkStart w:id="159" w:name="_Toc336851803"/>
      <w:bookmarkStart w:id="160" w:name="_Toc509692029"/>
      <w:r w:rsidRPr="00ED75B0">
        <w:rPr>
          <w:rFonts w:cs="Calibri"/>
          <w:sz w:val="22"/>
          <w:szCs w:val="22"/>
        </w:rPr>
        <w:t>Ponudba s podizvajalci</w:t>
      </w:r>
      <w:bookmarkEnd w:id="158"/>
      <w:bookmarkEnd w:id="159"/>
      <w:bookmarkEnd w:id="160"/>
    </w:p>
    <w:p w14:paraId="60BE6D1E" w14:textId="77777777" w:rsidR="0072099F" w:rsidRPr="00ED75B0" w:rsidRDefault="0072099F" w:rsidP="00F24F60">
      <w:pPr>
        <w:jc w:val="both"/>
        <w:rPr>
          <w:rFonts w:cs="Calibri"/>
          <w:sz w:val="22"/>
          <w:szCs w:val="22"/>
        </w:rPr>
      </w:pPr>
      <w:r w:rsidRPr="00ED75B0">
        <w:rPr>
          <w:rFonts w:cs="Calibri"/>
          <w:sz w:val="22"/>
          <w:szCs w:val="22"/>
        </w:rPr>
        <w:t>V primeru, da bo ponudnik pri izvedbi naročila sodeloval s podizvajalci, mora v ESPD navesti vse predlagane podizvajalce. Ponudnik mora v ponudbi predložiti tudi izpolnjene obrazce ESPD za vsakega podizvajalca, s katerim bo sodeloval pri naročilu.</w:t>
      </w:r>
    </w:p>
    <w:p w14:paraId="046D0A2B" w14:textId="77777777" w:rsidR="0072099F" w:rsidRPr="00ED75B0" w:rsidRDefault="0072099F" w:rsidP="00F24F60">
      <w:pPr>
        <w:jc w:val="both"/>
        <w:rPr>
          <w:rFonts w:cs="Calibri"/>
          <w:sz w:val="22"/>
          <w:szCs w:val="22"/>
        </w:rPr>
      </w:pPr>
    </w:p>
    <w:p w14:paraId="662BC72B" w14:textId="77777777" w:rsidR="0072099F" w:rsidRPr="00ED75B0" w:rsidRDefault="0072099F" w:rsidP="00F24F60">
      <w:pPr>
        <w:jc w:val="both"/>
        <w:rPr>
          <w:rFonts w:cs="Calibri"/>
          <w:sz w:val="22"/>
          <w:szCs w:val="22"/>
        </w:rPr>
      </w:pPr>
      <w:r w:rsidRPr="00ED75B0">
        <w:rPr>
          <w:rFonts w:cs="Calibri"/>
          <w:sz w:val="22"/>
          <w:szCs w:val="22"/>
        </w:rPr>
        <w:t>V kolikor bodo pri podizvajalcu obstajali razlogi za izključitev oziroma ne bo izpolnjeval ustreznih pogojev za sodelovanje iz točke</w:t>
      </w:r>
      <w:r w:rsidR="003A30A7" w:rsidRPr="00ED75B0">
        <w:rPr>
          <w:rFonts w:cs="Calibri"/>
          <w:sz w:val="22"/>
          <w:szCs w:val="22"/>
        </w:rPr>
        <w:t xml:space="preserve"> </w:t>
      </w:r>
      <w:r w:rsidR="005F22E6">
        <w:rPr>
          <w:rFonts w:cs="Calibri"/>
          <w:sz w:val="22"/>
          <w:szCs w:val="22"/>
        </w:rPr>
        <w:t>7</w:t>
      </w:r>
      <w:r w:rsidR="00E64607">
        <w:rPr>
          <w:rFonts w:cs="Calibri"/>
          <w:sz w:val="22"/>
          <w:szCs w:val="22"/>
        </w:rPr>
        <w:t xml:space="preserve">  </w:t>
      </w:r>
      <w:r w:rsidRPr="00ED75B0">
        <w:rPr>
          <w:rFonts w:cs="Calibri"/>
          <w:sz w:val="22"/>
          <w:szCs w:val="22"/>
        </w:rPr>
        <w:t>teh navodil, bo naročnik podizvajalca zavrnil in zahteval njegovo zamenjavo.</w:t>
      </w:r>
    </w:p>
    <w:p w14:paraId="3884BBA0" w14:textId="77777777" w:rsidR="0072099F" w:rsidRPr="00ED75B0" w:rsidRDefault="0072099F" w:rsidP="00F24F60">
      <w:pPr>
        <w:jc w:val="both"/>
        <w:rPr>
          <w:rFonts w:cs="Calibri"/>
          <w:sz w:val="22"/>
          <w:szCs w:val="22"/>
        </w:rPr>
      </w:pPr>
    </w:p>
    <w:p w14:paraId="571EBE64" w14:textId="77777777" w:rsidR="0072099F" w:rsidRPr="00ED75B0" w:rsidRDefault="0072099F" w:rsidP="00F24F60">
      <w:pPr>
        <w:jc w:val="both"/>
        <w:rPr>
          <w:rFonts w:cs="Calibri"/>
          <w:sz w:val="22"/>
          <w:szCs w:val="22"/>
        </w:rPr>
      </w:pPr>
      <w:r w:rsidRPr="00ED75B0">
        <w:rPr>
          <w:rFonts w:cs="Calibri"/>
          <w:sz w:val="22"/>
          <w:szCs w:val="22"/>
        </w:rPr>
        <w:t xml:space="preserve">Podizvajalec mora enako kot ponudnik izpolnjevati pogoje pod točkami </w:t>
      </w:r>
      <w:r w:rsidR="005F22E6">
        <w:rPr>
          <w:rFonts w:cs="Calibri"/>
          <w:sz w:val="22"/>
          <w:szCs w:val="22"/>
        </w:rPr>
        <w:t>7</w:t>
      </w:r>
      <w:r w:rsidRPr="00ED75B0">
        <w:rPr>
          <w:rFonts w:cs="Calibri"/>
          <w:sz w:val="22"/>
          <w:szCs w:val="22"/>
        </w:rPr>
        <w:t xml:space="preserve"> teh navodil, kjer je to navedeno.</w:t>
      </w:r>
    </w:p>
    <w:p w14:paraId="517AF74A" w14:textId="77777777" w:rsidR="0072099F" w:rsidRPr="00ED75B0" w:rsidRDefault="0072099F" w:rsidP="00F24F60">
      <w:pPr>
        <w:jc w:val="both"/>
        <w:rPr>
          <w:rFonts w:cs="Calibri"/>
          <w:sz w:val="22"/>
          <w:szCs w:val="22"/>
        </w:rPr>
      </w:pPr>
    </w:p>
    <w:p w14:paraId="756DC079" w14:textId="77777777" w:rsidR="0072099F" w:rsidRPr="00ED75B0" w:rsidRDefault="0072099F" w:rsidP="00F24F60">
      <w:pPr>
        <w:jc w:val="both"/>
        <w:rPr>
          <w:rFonts w:cs="Calibri"/>
          <w:sz w:val="22"/>
          <w:szCs w:val="22"/>
        </w:rPr>
      </w:pPr>
      <w:r w:rsidRPr="00ED75B0">
        <w:rPr>
          <w:rFonts w:cs="Calibri"/>
          <w:sz w:val="22"/>
          <w:szCs w:val="22"/>
        </w:rPr>
        <w:t>Ponudnik mora za posameznega podizvajalca priložiti enaka dokazila za izpolnjevanje pogojev, določenih v prejšnjem stavku, kot jih mora priložiti zase, razen pri pogojih, kjer so že predvidena dokazila, ki jih mora podizvajalec predložiti.</w:t>
      </w:r>
    </w:p>
    <w:p w14:paraId="0E7DE60F" w14:textId="77777777" w:rsidR="0072099F" w:rsidRPr="00ED75B0" w:rsidRDefault="0072099F" w:rsidP="00F24F60">
      <w:pPr>
        <w:jc w:val="both"/>
        <w:rPr>
          <w:rFonts w:cs="Calibri"/>
          <w:sz w:val="22"/>
          <w:szCs w:val="22"/>
        </w:rPr>
      </w:pPr>
    </w:p>
    <w:p w14:paraId="0EEF89EB" w14:textId="77777777" w:rsidR="0072099F" w:rsidRPr="00ED75B0" w:rsidRDefault="0072099F" w:rsidP="00F24F60">
      <w:pPr>
        <w:jc w:val="both"/>
        <w:rPr>
          <w:rFonts w:cs="Calibri"/>
          <w:sz w:val="22"/>
          <w:szCs w:val="22"/>
        </w:rPr>
      </w:pPr>
      <w:r w:rsidRPr="00ED75B0">
        <w:rPr>
          <w:rFonts w:cs="Calibri"/>
          <w:sz w:val="22"/>
          <w:szCs w:val="22"/>
        </w:rPr>
        <w:t>Če bo ponudnik izvajal javno naročilo s podizvajalci, mora v ponudbi:</w:t>
      </w:r>
    </w:p>
    <w:p w14:paraId="168AC641" w14:textId="77777777" w:rsidR="00BB25FE" w:rsidRPr="00ED75B0" w:rsidRDefault="0072099F" w:rsidP="00F24F60">
      <w:pPr>
        <w:widowControl/>
        <w:numPr>
          <w:ilvl w:val="0"/>
          <w:numId w:val="17"/>
        </w:numPr>
        <w:jc w:val="both"/>
        <w:rPr>
          <w:rFonts w:cs="Calibri"/>
          <w:sz w:val="22"/>
          <w:szCs w:val="22"/>
        </w:rPr>
      </w:pPr>
      <w:r w:rsidRPr="00ED75B0">
        <w:rPr>
          <w:rFonts w:cs="Calibri"/>
          <w:sz w:val="22"/>
          <w:szCs w:val="22"/>
        </w:rPr>
        <w:t xml:space="preserve">navesti vse podizvajalce ter vsak del javnega naročila, ki ga namerava oddati v podizvajanje, </w:t>
      </w:r>
    </w:p>
    <w:p w14:paraId="64E462D5" w14:textId="77777777" w:rsidR="00BB25FE" w:rsidRPr="00ED75B0" w:rsidRDefault="0072099F" w:rsidP="00F24F60">
      <w:pPr>
        <w:widowControl/>
        <w:numPr>
          <w:ilvl w:val="0"/>
          <w:numId w:val="17"/>
        </w:numPr>
        <w:jc w:val="both"/>
        <w:rPr>
          <w:rFonts w:cs="Calibri"/>
          <w:sz w:val="22"/>
          <w:szCs w:val="22"/>
        </w:rPr>
      </w:pPr>
      <w:r w:rsidRPr="00ED75B0">
        <w:rPr>
          <w:rFonts w:cs="Calibri"/>
          <w:sz w:val="22"/>
          <w:szCs w:val="22"/>
        </w:rPr>
        <w:t xml:space="preserve">kontaktne podatke in zakonite zastopnike predlaganih podizvajalcev, </w:t>
      </w:r>
    </w:p>
    <w:p w14:paraId="28B08090" w14:textId="77777777" w:rsidR="00BB25FE" w:rsidRPr="00ED75B0" w:rsidRDefault="0072099F" w:rsidP="00F24F60">
      <w:pPr>
        <w:widowControl/>
        <w:numPr>
          <w:ilvl w:val="0"/>
          <w:numId w:val="17"/>
        </w:numPr>
        <w:jc w:val="both"/>
        <w:rPr>
          <w:rFonts w:cs="Calibri"/>
          <w:sz w:val="22"/>
          <w:szCs w:val="22"/>
        </w:rPr>
      </w:pPr>
      <w:r w:rsidRPr="00ED75B0">
        <w:rPr>
          <w:rFonts w:cs="Calibri"/>
          <w:sz w:val="22"/>
          <w:szCs w:val="22"/>
        </w:rPr>
        <w:t xml:space="preserve">izpolnjene ESPD teh podizvajalcev v skladu z 79. členom ZJN-3 ter </w:t>
      </w:r>
    </w:p>
    <w:p w14:paraId="1640DF78" w14:textId="77777777" w:rsidR="0072099F" w:rsidRPr="00ED75B0" w:rsidRDefault="0072099F" w:rsidP="00F24F60">
      <w:pPr>
        <w:widowControl/>
        <w:numPr>
          <w:ilvl w:val="0"/>
          <w:numId w:val="17"/>
        </w:numPr>
        <w:jc w:val="both"/>
        <w:rPr>
          <w:rFonts w:cs="Calibri"/>
          <w:sz w:val="22"/>
          <w:szCs w:val="22"/>
        </w:rPr>
      </w:pPr>
      <w:r w:rsidRPr="00ED75B0">
        <w:rPr>
          <w:rFonts w:cs="Calibri"/>
          <w:sz w:val="22"/>
          <w:szCs w:val="22"/>
        </w:rPr>
        <w:t xml:space="preserve">priložiti zahtevo podizvajalca za neposredno plačilo, </w:t>
      </w:r>
      <w:r w:rsidRPr="00ED75B0">
        <w:rPr>
          <w:rFonts w:cs="Calibri"/>
          <w:b/>
          <w:bCs/>
          <w:sz w:val="22"/>
          <w:szCs w:val="22"/>
        </w:rPr>
        <w:t>če podizvajalec to zahteva.</w:t>
      </w:r>
    </w:p>
    <w:p w14:paraId="51C9B930" w14:textId="77777777" w:rsidR="0072099F" w:rsidRPr="00ED75B0" w:rsidRDefault="0072099F" w:rsidP="00F24F60">
      <w:pPr>
        <w:jc w:val="both"/>
        <w:rPr>
          <w:rFonts w:cs="Calibri"/>
          <w:sz w:val="22"/>
          <w:szCs w:val="22"/>
        </w:rPr>
      </w:pPr>
    </w:p>
    <w:p w14:paraId="42D241ED" w14:textId="77777777" w:rsidR="0072099F" w:rsidRPr="00ED75B0" w:rsidRDefault="0072099F" w:rsidP="00F24F60">
      <w:pPr>
        <w:pStyle w:val="Naslov3"/>
        <w:keepLines/>
        <w:widowControl/>
        <w:numPr>
          <w:ilvl w:val="2"/>
          <w:numId w:val="7"/>
        </w:numPr>
        <w:spacing w:before="240" w:after="120"/>
        <w:jc w:val="both"/>
        <w:rPr>
          <w:rFonts w:cs="Calibri"/>
          <w:sz w:val="22"/>
          <w:szCs w:val="22"/>
        </w:rPr>
      </w:pPr>
      <w:bookmarkStart w:id="161" w:name="_Toc336851756"/>
      <w:bookmarkStart w:id="162" w:name="_Toc336851804"/>
      <w:bookmarkStart w:id="163" w:name="_Toc509692030"/>
      <w:r w:rsidRPr="00ED75B0">
        <w:rPr>
          <w:rFonts w:cs="Calibri"/>
          <w:sz w:val="22"/>
          <w:szCs w:val="22"/>
        </w:rPr>
        <w:t>Variantne ponudbe</w:t>
      </w:r>
      <w:bookmarkEnd w:id="161"/>
      <w:bookmarkEnd w:id="162"/>
      <w:bookmarkEnd w:id="163"/>
    </w:p>
    <w:p w14:paraId="1737F29F" w14:textId="77777777" w:rsidR="0072099F" w:rsidRPr="00ED75B0" w:rsidRDefault="0072099F" w:rsidP="00F24F60">
      <w:pPr>
        <w:jc w:val="both"/>
        <w:rPr>
          <w:rFonts w:cs="Calibri"/>
          <w:sz w:val="22"/>
          <w:szCs w:val="22"/>
        </w:rPr>
      </w:pPr>
      <w:r w:rsidRPr="00ED75B0">
        <w:rPr>
          <w:rFonts w:cs="Calibri"/>
          <w:sz w:val="22"/>
          <w:szCs w:val="22"/>
        </w:rPr>
        <w:t>Variantne ponudbe niso dopuščene.</w:t>
      </w:r>
    </w:p>
    <w:p w14:paraId="58638937" w14:textId="77777777" w:rsidR="0072099F" w:rsidRPr="00ED75B0" w:rsidRDefault="0072099F" w:rsidP="00F24F60">
      <w:pPr>
        <w:pStyle w:val="Naslov3"/>
        <w:keepLines/>
        <w:widowControl/>
        <w:numPr>
          <w:ilvl w:val="2"/>
          <w:numId w:val="7"/>
        </w:numPr>
        <w:spacing w:before="240" w:after="120"/>
        <w:jc w:val="both"/>
        <w:rPr>
          <w:rFonts w:cs="Calibri"/>
          <w:sz w:val="22"/>
          <w:szCs w:val="22"/>
        </w:rPr>
      </w:pPr>
      <w:bookmarkStart w:id="164" w:name="_Toc336851757"/>
      <w:bookmarkStart w:id="165" w:name="_Toc336851805"/>
      <w:bookmarkStart w:id="166" w:name="_Toc509692031"/>
      <w:r w:rsidRPr="00ED75B0">
        <w:rPr>
          <w:rFonts w:cs="Calibri"/>
          <w:sz w:val="22"/>
          <w:szCs w:val="22"/>
        </w:rPr>
        <w:t>Jezik ponudbe</w:t>
      </w:r>
      <w:bookmarkEnd w:id="164"/>
      <w:bookmarkEnd w:id="165"/>
      <w:bookmarkEnd w:id="166"/>
    </w:p>
    <w:p w14:paraId="7D93D972" w14:textId="77777777" w:rsidR="0072099F" w:rsidRPr="00ED75B0" w:rsidRDefault="0072099F" w:rsidP="00F24F60">
      <w:pPr>
        <w:jc w:val="both"/>
        <w:rPr>
          <w:rFonts w:cs="Calibri"/>
          <w:sz w:val="22"/>
          <w:szCs w:val="22"/>
        </w:rPr>
      </w:pPr>
      <w:r w:rsidRPr="00ED75B0">
        <w:rPr>
          <w:rFonts w:cs="Calibri"/>
          <w:sz w:val="22"/>
          <w:szCs w:val="22"/>
        </w:rPr>
        <w:t>Postopek javnega naročanja poteka v slovenskem jeziku. Vsi dokumenti v zvezi s ponudbo morajo biti v slovenskem jeziku</w:t>
      </w:r>
      <w:r w:rsidR="000B002A">
        <w:rPr>
          <w:rFonts w:cs="Calibri"/>
          <w:sz w:val="22"/>
          <w:szCs w:val="22"/>
        </w:rPr>
        <w:t>, razen prospekti oziroma tehnične specifikacije ponujene opreme, ki so lahko v angleškem jeziku</w:t>
      </w:r>
      <w:r w:rsidRPr="00ED75B0">
        <w:rPr>
          <w:rFonts w:cs="Calibri"/>
          <w:sz w:val="22"/>
          <w:szCs w:val="22"/>
        </w:rPr>
        <w:t xml:space="preserve">. </w:t>
      </w:r>
    </w:p>
    <w:p w14:paraId="2C09DBC8" w14:textId="77777777" w:rsidR="0072099F" w:rsidRPr="00ED75B0" w:rsidRDefault="0072099F" w:rsidP="00F24F60">
      <w:pPr>
        <w:pStyle w:val="Naslov3"/>
        <w:keepLines/>
        <w:widowControl/>
        <w:numPr>
          <w:ilvl w:val="2"/>
          <w:numId w:val="7"/>
        </w:numPr>
        <w:spacing w:before="240" w:after="120"/>
        <w:jc w:val="both"/>
        <w:rPr>
          <w:rFonts w:cs="Calibri"/>
          <w:sz w:val="22"/>
          <w:szCs w:val="22"/>
        </w:rPr>
      </w:pPr>
      <w:bookmarkStart w:id="167" w:name="_Toc509692032"/>
      <w:r w:rsidRPr="00ED75B0">
        <w:rPr>
          <w:rFonts w:cs="Calibri"/>
          <w:sz w:val="22"/>
          <w:szCs w:val="22"/>
        </w:rPr>
        <w:t>Priprava in oddaja ponudbe v sistemu e-JN</w:t>
      </w:r>
      <w:bookmarkEnd w:id="167"/>
    </w:p>
    <w:p w14:paraId="11415AC1" w14:textId="77777777" w:rsidR="0072099F" w:rsidRPr="00ED75B0" w:rsidRDefault="0072099F" w:rsidP="00F24F60">
      <w:pPr>
        <w:jc w:val="both"/>
        <w:rPr>
          <w:rFonts w:cs="Calibri"/>
          <w:sz w:val="22"/>
          <w:szCs w:val="22"/>
        </w:rPr>
      </w:pPr>
      <w:r w:rsidRPr="00ED75B0">
        <w:rPr>
          <w:rFonts w:cs="Calibri"/>
          <w:sz w:val="22"/>
          <w:szCs w:val="22"/>
        </w:rPr>
        <w:t xml:space="preserve">Ponudnik ponudbeno dokumentacijo odda na način, da po registraciji oziroma prijavi v sistem e-JN na naslovu: </w:t>
      </w:r>
      <w:hyperlink r:id="rId14" w:history="1">
        <w:r w:rsidRPr="00ED75B0">
          <w:rPr>
            <w:rStyle w:val="Hiperpovezava"/>
            <w:rFonts w:cs="Calibri"/>
            <w:sz w:val="22"/>
            <w:szCs w:val="22"/>
          </w:rPr>
          <w:t>https://ejn.gov.si</w:t>
        </w:r>
      </w:hyperlink>
      <w:r w:rsidRPr="00ED75B0">
        <w:rPr>
          <w:rFonts w:cs="Calibri"/>
          <w:sz w:val="22"/>
          <w:szCs w:val="22"/>
        </w:rPr>
        <w:t xml:space="preserve"> pri predmetnem javnem naročilu izbere opcijo »Sodeluj na javnem naročilu«, s čimer se odpre stran za pripravo ponudbe. Po vnosu podatkov in dokumentov, podatke in dokumentacijo shrani v sistemu in jo odda tako, da se s klikom na gumb »Oddaj« odpre okno, v katerem gospodarski subjekt, ki oddaja ponudbo, s potrditvijo seznanitve s splošnimi pogoji le-te sprejme in s klikom na gumb »Oddaj« ponudbo odda.</w:t>
      </w:r>
    </w:p>
    <w:p w14:paraId="13436273" w14:textId="77777777" w:rsidR="003A30A7" w:rsidRPr="00ED75B0" w:rsidRDefault="003A30A7" w:rsidP="00F24F60">
      <w:pPr>
        <w:jc w:val="both"/>
        <w:rPr>
          <w:rFonts w:cs="Calibri"/>
          <w:sz w:val="22"/>
          <w:szCs w:val="22"/>
        </w:rPr>
      </w:pPr>
    </w:p>
    <w:p w14:paraId="1B24A26E" w14:textId="44054170" w:rsidR="0072099F" w:rsidRPr="00ED75B0" w:rsidRDefault="0072099F" w:rsidP="00F24F60">
      <w:pPr>
        <w:jc w:val="both"/>
        <w:rPr>
          <w:rFonts w:cs="Calibri"/>
          <w:sz w:val="22"/>
          <w:szCs w:val="22"/>
        </w:rPr>
      </w:pPr>
      <w:r w:rsidRPr="00ED75B0">
        <w:rPr>
          <w:rFonts w:cs="Calibri"/>
          <w:sz w:val="22"/>
          <w:szCs w:val="22"/>
        </w:rPr>
        <w:lastRenderedPageBreak/>
        <w:t xml:space="preserve">Podrobna navodila v zvezi z načinom priprave in oddaje ponudbe so navedena v Navodilih za uporabo e-JN, ki so del te razpisne dokumentacije in objavljena na spletnem naslovu </w:t>
      </w:r>
      <w:hyperlink r:id="rId15" w:history="1">
        <w:r w:rsidR="003A30A7" w:rsidRPr="00ED75B0">
          <w:rPr>
            <w:rStyle w:val="Hiperpovezava"/>
            <w:rFonts w:cs="Calibri"/>
            <w:sz w:val="22"/>
            <w:szCs w:val="22"/>
          </w:rPr>
          <w:t>https://ejn.gov.si</w:t>
        </w:r>
      </w:hyperlink>
      <w:r w:rsidRPr="00ED75B0">
        <w:rPr>
          <w:rFonts w:cs="Calibri"/>
          <w:sz w:val="22"/>
          <w:szCs w:val="22"/>
        </w:rPr>
        <w:t>.</w:t>
      </w:r>
    </w:p>
    <w:p w14:paraId="07C3492D" w14:textId="77777777" w:rsidR="0072099F" w:rsidRPr="00ED75B0" w:rsidRDefault="0072099F" w:rsidP="00F24F60">
      <w:pPr>
        <w:pStyle w:val="Naslov3"/>
        <w:keepLines/>
        <w:widowControl/>
        <w:numPr>
          <w:ilvl w:val="2"/>
          <w:numId w:val="7"/>
        </w:numPr>
        <w:spacing w:before="240" w:after="120"/>
        <w:jc w:val="both"/>
        <w:rPr>
          <w:rFonts w:cs="Calibri"/>
          <w:sz w:val="22"/>
          <w:szCs w:val="22"/>
        </w:rPr>
      </w:pPr>
      <w:bookmarkStart w:id="168" w:name="_Toc336851759"/>
      <w:bookmarkStart w:id="169" w:name="_Toc336851807"/>
      <w:bookmarkStart w:id="170" w:name="_Toc509692033"/>
      <w:r w:rsidRPr="00ED75B0">
        <w:rPr>
          <w:rFonts w:cs="Calibri"/>
          <w:sz w:val="22"/>
          <w:szCs w:val="22"/>
        </w:rPr>
        <w:t>Veljavnost ponudbe</w:t>
      </w:r>
      <w:bookmarkEnd w:id="168"/>
      <w:bookmarkEnd w:id="169"/>
      <w:bookmarkEnd w:id="170"/>
    </w:p>
    <w:p w14:paraId="69DAF5FF" w14:textId="77777777" w:rsidR="0072099F" w:rsidRPr="00ED75B0" w:rsidRDefault="0072099F" w:rsidP="00F24F60">
      <w:pPr>
        <w:rPr>
          <w:rFonts w:cs="Calibri"/>
          <w:sz w:val="22"/>
          <w:szCs w:val="22"/>
        </w:rPr>
      </w:pPr>
      <w:r w:rsidRPr="00ED75B0">
        <w:rPr>
          <w:rFonts w:cs="Calibri"/>
          <w:sz w:val="22"/>
          <w:szCs w:val="22"/>
        </w:rPr>
        <w:t xml:space="preserve">Ponudba mora veljati </w:t>
      </w:r>
      <w:r w:rsidR="000B002A">
        <w:rPr>
          <w:rFonts w:cs="Calibri"/>
          <w:sz w:val="22"/>
          <w:szCs w:val="22"/>
        </w:rPr>
        <w:t xml:space="preserve">do </w:t>
      </w:r>
      <w:r w:rsidR="00D069DE" w:rsidRPr="00F97B11">
        <w:rPr>
          <w:rFonts w:cs="Calibri"/>
          <w:b/>
          <w:bCs/>
          <w:sz w:val="22"/>
          <w:szCs w:val="22"/>
        </w:rPr>
        <w:t>3</w:t>
      </w:r>
      <w:r w:rsidR="001A50D9" w:rsidRPr="00F97B11">
        <w:rPr>
          <w:rFonts w:cs="Calibri"/>
          <w:b/>
          <w:bCs/>
          <w:sz w:val="22"/>
          <w:szCs w:val="22"/>
        </w:rPr>
        <w:t>1</w:t>
      </w:r>
      <w:r w:rsidR="00D069DE" w:rsidRPr="00F97B11">
        <w:rPr>
          <w:rFonts w:cs="Calibri"/>
          <w:b/>
          <w:bCs/>
          <w:sz w:val="22"/>
          <w:szCs w:val="22"/>
        </w:rPr>
        <w:t>.</w:t>
      </w:r>
      <w:r w:rsidR="001A50D9" w:rsidRPr="00F97B11">
        <w:rPr>
          <w:rFonts w:cs="Calibri"/>
          <w:b/>
          <w:bCs/>
          <w:sz w:val="22"/>
          <w:szCs w:val="22"/>
        </w:rPr>
        <w:t xml:space="preserve"> 7</w:t>
      </w:r>
      <w:r w:rsidR="00D069DE" w:rsidRPr="00F97B11">
        <w:rPr>
          <w:rFonts w:cs="Calibri"/>
          <w:b/>
          <w:bCs/>
          <w:sz w:val="22"/>
          <w:szCs w:val="22"/>
        </w:rPr>
        <w:t>.</w:t>
      </w:r>
      <w:r w:rsidR="001A50D9" w:rsidRPr="00F97B11">
        <w:rPr>
          <w:rFonts w:cs="Calibri"/>
          <w:b/>
          <w:bCs/>
          <w:sz w:val="22"/>
          <w:szCs w:val="22"/>
        </w:rPr>
        <w:t xml:space="preserve"> </w:t>
      </w:r>
      <w:r w:rsidR="00D069DE" w:rsidRPr="00F97B11">
        <w:rPr>
          <w:rFonts w:cs="Calibri"/>
          <w:b/>
          <w:bCs/>
          <w:sz w:val="22"/>
          <w:szCs w:val="22"/>
        </w:rPr>
        <w:t>2026</w:t>
      </w:r>
      <w:r w:rsidRPr="00ED75B0">
        <w:rPr>
          <w:rFonts w:cs="Calibri"/>
          <w:sz w:val="22"/>
          <w:szCs w:val="22"/>
        </w:rPr>
        <w:t>.</w:t>
      </w:r>
    </w:p>
    <w:p w14:paraId="101C2FC0" w14:textId="77777777" w:rsidR="0072099F" w:rsidRPr="00ED75B0" w:rsidRDefault="0072099F" w:rsidP="00F24F60">
      <w:pPr>
        <w:rPr>
          <w:rFonts w:cs="Calibri"/>
          <w:sz w:val="22"/>
          <w:szCs w:val="22"/>
        </w:rPr>
      </w:pPr>
    </w:p>
    <w:p w14:paraId="246092BF" w14:textId="77777777" w:rsidR="0072099F" w:rsidRPr="00ED75B0" w:rsidRDefault="0072099F" w:rsidP="00F24F60">
      <w:pPr>
        <w:jc w:val="both"/>
        <w:rPr>
          <w:rFonts w:cs="Calibri"/>
          <w:sz w:val="22"/>
          <w:szCs w:val="22"/>
        </w:rPr>
      </w:pPr>
      <w:r w:rsidRPr="00ED75B0">
        <w:rPr>
          <w:rFonts w:cs="Calibri"/>
          <w:sz w:val="22"/>
          <w:szCs w:val="22"/>
        </w:rPr>
        <w:t xml:space="preserve">V izjemnih okoliščinah bo naročnik lahko zahteval, da ponudniki podaljšajo čas veljavnosti ponudb za določeno dodatno obdobje. </w:t>
      </w:r>
      <w:bookmarkStart w:id="171" w:name="_Toc336851760"/>
      <w:bookmarkStart w:id="172" w:name="_Toc336851808"/>
      <w:bookmarkStart w:id="173" w:name="_Toc509692034"/>
    </w:p>
    <w:p w14:paraId="27EA737E" w14:textId="77777777" w:rsidR="0072099F" w:rsidRPr="00ED75B0" w:rsidRDefault="0072099F" w:rsidP="00F24F60">
      <w:pPr>
        <w:pStyle w:val="Naslov3"/>
        <w:keepLines/>
        <w:widowControl/>
        <w:numPr>
          <w:ilvl w:val="2"/>
          <w:numId w:val="7"/>
        </w:numPr>
        <w:spacing w:before="240" w:after="120"/>
        <w:jc w:val="both"/>
        <w:rPr>
          <w:rFonts w:cs="Calibri"/>
          <w:sz w:val="22"/>
          <w:szCs w:val="22"/>
        </w:rPr>
      </w:pPr>
      <w:r w:rsidRPr="00ED75B0">
        <w:rPr>
          <w:rFonts w:cs="Calibri"/>
          <w:sz w:val="22"/>
          <w:szCs w:val="22"/>
        </w:rPr>
        <w:t>Stroški ponudbe</w:t>
      </w:r>
      <w:bookmarkEnd w:id="171"/>
      <w:bookmarkEnd w:id="172"/>
      <w:bookmarkEnd w:id="173"/>
    </w:p>
    <w:p w14:paraId="685D74E6" w14:textId="77777777" w:rsidR="0072099F" w:rsidRPr="00ED75B0" w:rsidRDefault="0072099F" w:rsidP="00F24F60">
      <w:pPr>
        <w:rPr>
          <w:rFonts w:cs="Calibri"/>
          <w:sz w:val="22"/>
          <w:szCs w:val="22"/>
        </w:rPr>
      </w:pPr>
      <w:r w:rsidRPr="00ED75B0">
        <w:rPr>
          <w:rFonts w:cs="Calibri"/>
          <w:sz w:val="22"/>
          <w:szCs w:val="22"/>
        </w:rPr>
        <w:t>Vse stroške, povezane s pripravo in predložitvijo ponudbe, nosi ponudnik.</w:t>
      </w:r>
    </w:p>
    <w:p w14:paraId="645A8A5F" w14:textId="77777777" w:rsidR="0072099F" w:rsidRPr="00ED75B0" w:rsidRDefault="0072099F" w:rsidP="00F24F60">
      <w:pPr>
        <w:pStyle w:val="Naslov3"/>
        <w:keepLines/>
        <w:widowControl/>
        <w:numPr>
          <w:ilvl w:val="2"/>
          <w:numId w:val="7"/>
        </w:numPr>
        <w:spacing w:before="240" w:after="120"/>
        <w:jc w:val="both"/>
        <w:rPr>
          <w:rFonts w:cs="Calibri"/>
          <w:sz w:val="22"/>
          <w:szCs w:val="22"/>
        </w:rPr>
      </w:pPr>
      <w:bookmarkStart w:id="174" w:name="_Toc509692035"/>
      <w:r w:rsidRPr="00ED75B0">
        <w:rPr>
          <w:rFonts w:cs="Calibri"/>
          <w:sz w:val="22"/>
          <w:szCs w:val="22"/>
        </w:rPr>
        <w:t>Protikorupcijsko določilo</w:t>
      </w:r>
      <w:bookmarkEnd w:id="174"/>
    </w:p>
    <w:p w14:paraId="007B5128" w14:textId="77777777" w:rsidR="0072099F" w:rsidRPr="00ED75B0" w:rsidRDefault="0072099F" w:rsidP="00F24F60">
      <w:pPr>
        <w:jc w:val="both"/>
        <w:rPr>
          <w:rFonts w:cs="Calibri"/>
          <w:sz w:val="22"/>
          <w:szCs w:val="22"/>
        </w:rPr>
      </w:pPr>
      <w:r w:rsidRPr="00ED75B0">
        <w:rPr>
          <w:rFonts w:cs="Calibri"/>
          <w:sz w:val="22"/>
          <w:szCs w:val="22"/>
        </w:rPr>
        <w:t xml:space="preserve">V postopku oddaje javnega naročila naročnik in ponudniki ne smejo pričenjati in izvajati dejanj, ki bi vnaprej določila izbor določene ponudbe, ali ki bi povzročila, da pogodba ne bi pričela veljati oziroma ne bi bila izpolnjena. </w:t>
      </w:r>
    </w:p>
    <w:p w14:paraId="15E51B90" w14:textId="77777777" w:rsidR="0072099F" w:rsidRPr="00ED75B0" w:rsidRDefault="0072099F" w:rsidP="00F24F60">
      <w:pPr>
        <w:jc w:val="both"/>
        <w:rPr>
          <w:rFonts w:cs="Calibri"/>
          <w:sz w:val="22"/>
          <w:szCs w:val="22"/>
        </w:rPr>
      </w:pPr>
    </w:p>
    <w:p w14:paraId="115F275A" w14:textId="77777777" w:rsidR="0072099F" w:rsidRPr="00ED75B0" w:rsidRDefault="0072099F" w:rsidP="00F24F60">
      <w:pPr>
        <w:jc w:val="both"/>
        <w:rPr>
          <w:rFonts w:cs="Calibri"/>
          <w:sz w:val="22"/>
          <w:szCs w:val="22"/>
        </w:rPr>
      </w:pPr>
      <w:r w:rsidRPr="00ED75B0">
        <w:rPr>
          <w:rFonts w:cs="Calibri"/>
          <w:sz w:val="22"/>
          <w:szCs w:val="22"/>
        </w:rPr>
        <w:t xml:space="preserve">Vsakršno lobiranje v postopkih oddaje javnih naročil je prepovedano. </w:t>
      </w:r>
    </w:p>
    <w:p w14:paraId="0A7563FB" w14:textId="77777777" w:rsidR="007C2BF0" w:rsidRPr="007C2BF0" w:rsidRDefault="007C2BF0" w:rsidP="00E64607">
      <w:pPr>
        <w:pStyle w:val="Naslov1"/>
        <w:keepLines/>
        <w:widowControl/>
        <w:numPr>
          <w:ilvl w:val="0"/>
          <w:numId w:val="7"/>
        </w:numPr>
        <w:tabs>
          <w:tab w:val="num" w:pos="360"/>
        </w:tabs>
        <w:spacing w:before="100" w:beforeAutospacing="1" w:after="100" w:afterAutospacing="1"/>
        <w:ind w:left="360" w:hanging="360"/>
        <w:rPr>
          <w:rFonts w:cs="Calibri"/>
          <w:sz w:val="22"/>
          <w:szCs w:val="22"/>
        </w:rPr>
      </w:pPr>
      <w:r>
        <w:rPr>
          <w:rFonts w:cs="Calibri"/>
          <w:sz w:val="22"/>
          <w:szCs w:val="22"/>
        </w:rPr>
        <w:t>ZAUPNOST</w:t>
      </w:r>
    </w:p>
    <w:p w14:paraId="54893976" w14:textId="77777777" w:rsidR="007D235F" w:rsidRPr="002E1054" w:rsidRDefault="007D235F" w:rsidP="007D235F">
      <w:pPr>
        <w:pStyle w:val="Telobesedila-zamik2"/>
        <w:spacing w:line="240" w:lineRule="auto"/>
        <w:ind w:left="0"/>
        <w:jc w:val="both"/>
        <w:rPr>
          <w:rFonts w:cs="Calibri"/>
          <w:sz w:val="22"/>
          <w:szCs w:val="22"/>
        </w:rPr>
      </w:pPr>
      <w:r w:rsidRPr="002E1054">
        <w:rPr>
          <w:rFonts w:cs="Calibri"/>
          <w:sz w:val="22"/>
          <w:szCs w:val="22"/>
        </w:rPr>
        <w:t>Naročnik ne sme razkriti informacij, ki mu jih gospodarski subjekt predloži in označi kot poslovno skrivnost, kot to določa zakon, ki ureja gospodarske družbe, če ZJN-3 ali drug zakon ne določa drugače. Naročnik mora zagotoviti varovanje podatkov, ki se glede na določbe zakona, ki ureja varstvo osebnih podatkov in varstvo tajnih podatkov, štejejo za osebne ali tajne podatke.</w:t>
      </w:r>
    </w:p>
    <w:p w14:paraId="2F6E3893" w14:textId="77777777" w:rsidR="007D235F" w:rsidRPr="002E1054" w:rsidRDefault="007D235F" w:rsidP="007D235F">
      <w:pPr>
        <w:pStyle w:val="Telobesedila-zamik2"/>
        <w:spacing w:line="240" w:lineRule="auto"/>
        <w:ind w:left="0"/>
        <w:jc w:val="both"/>
        <w:rPr>
          <w:rFonts w:cs="Calibri"/>
          <w:sz w:val="22"/>
          <w:szCs w:val="22"/>
        </w:rPr>
      </w:pPr>
      <w:r w:rsidRPr="002E1054">
        <w:rPr>
          <w:rFonts w:cs="Calibri"/>
          <w:sz w:val="22"/>
          <w:szCs w:val="22"/>
        </w:rPr>
        <w:t>Imena ponudnikov in predložene ponudbe so do roka, določenega za odpiranje ponudb, poslovna skrivnost.</w:t>
      </w:r>
    </w:p>
    <w:p w14:paraId="327D3353" w14:textId="77777777" w:rsidR="007D235F" w:rsidRPr="002E1054" w:rsidRDefault="007D235F" w:rsidP="007D235F">
      <w:pPr>
        <w:pStyle w:val="Telobesedila-zamik2"/>
        <w:spacing w:line="240" w:lineRule="auto"/>
        <w:ind w:left="0"/>
        <w:jc w:val="both"/>
        <w:rPr>
          <w:rFonts w:cs="Calibri"/>
          <w:sz w:val="22"/>
          <w:szCs w:val="22"/>
        </w:rPr>
      </w:pPr>
      <w:r w:rsidRPr="002E1054">
        <w:rPr>
          <w:rFonts w:cs="Calibri"/>
          <w:sz w:val="22"/>
          <w:szCs w:val="22"/>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0826BB6A" w14:textId="77777777" w:rsidR="007D235F" w:rsidRPr="002E1054" w:rsidRDefault="007D235F" w:rsidP="007D235F">
      <w:pPr>
        <w:pStyle w:val="Telobesedila-zamik2"/>
        <w:spacing w:line="240" w:lineRule="auto"/>
        <w:ind w:left="0"/>
        <w:jc w:val="both"/>
        <w:rPr>
          <w:rFonts w:cs="Calibri"/>
          <w:sz w:val="22"/>
          <w:szCs w:val="22"/>
        </w:rPr>
      </w:pPr>
      <w:r w:rsidRPr="002E1054">
        <w:rPr>
          <w:rFonts w:cs="Calibri"/>
          <w:sz w:val="22"/>
          <w:szCs w:val="22"/>
        </w:rPr>
        <w:t>Ponudnik naj obrazce, izjave in dokumente, za katere meni, da sodijo pod varstvo osebnih podatkov, zaupne ali poslovno skrivnost, označi s klavzulo »ZAUPNO« ali »POSLOVNA SKRIVNOST« oziroma naročniku predloži sklep o določitvi poslovne skrivnosti, ki določa podatke, ki sodijo pod poslovno skrivnost. Če naj bo zaupen samo določen podatek v obrazcu, izjavi ali dokumentu, mora biti zaupni del podčrtan, v isti vrstici ob desnem robu pa oznaka »ZAUPNO« ali »POSLOVNA SKRIVNOST«. Dokumenti, ki jih bo ponudnik upravičeno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Naročnik bo obravnaval kot zaupne ali kot poslovno skrivnost tiste podatke v ponudbeni dokumentaciji, ki bodo označene s klavzulo »ZAUPNO« ali »POSLOVNA SKRIVNOST« in ne odgovarja za zaupnost podatkov, ki ne bodo označeni kot navedeno, razen podatkov, ki v skladu z veljavnimi predpisi sodijo pod zaupne podatke, poslovno skrivnost ali varstvo osebnih podatkov. Sklep o določitvi poslovne skrivnosti, ki ga izda ponudnik skladno z določbami zakona, ki ureja gospodarske službe je naročnik dolžan upoštevati ne glede na to v kateri fazi postopka je le-ta predložen naročniku.</w:t>
      </w:r>
    </w:p>
    <w:p w14:paraId="50F09731" w14:textId="77777777" w:rsidR="007D235F" w:rsidRPr="004275F8" w:rsidRDefault="007D235F" w:rsidP="007D235F">
      <w:pPr>
        <w:pStyle w:val="Telobesedila-zamik2"/>
        <w:spacing w:line="240" w:lineRule="auto"/>
        <w:ind w:left="0"/>
        <w:jc w:val="both"/>
        <w:rPr>
          <w:rFonts w:cs="Calibri"/>
          <w:sz w:val="22"/>
          <w:szCs w:val="22"/>
        </w:rPr>
      </w:pPr>
      <w:r w:rsidRPr="004275F8">
        <w:rPr>
          <w:rFonts w:cs="Calibri"/>
          <w:sz w:val="22"/>
          <w:szCs w:val="22"/>
        </w:rPr>
        <w:t xml:space="preserve">Ponudniki morajo pri določanju zaupnosti ali poslovne skrivnosti upoštevati določbo drugega odstavka 35. člena ZJN-3, ki določa, da so javni podatki »specifikacije ponujenega blaga, storitve ali gradnje in </w:t>
      </w:r>
      <w:r w:rsidRPr="004275F8">
        <w:rPr>
          <w:rFonts w:cs="Calibri"/>
          <w:sz w:val="22"/>
          <w:szCs w:val="22"/>
        </w:rPr>
        <w:lastRenderedPageBreak/>
        <w:t>količina iz te specifikacije, cena na enoto, vrednost posamezne postavke in skupna vrednost ponudbe ter vsi tisti podatki, ki so vplivali na razvrstitev ponudbe v okviru drugih meril«.</w:t>
      </w:r>
    </w:p>
    <w:p w14:paraId="38E509CB" w14:textId="77777777" w:rsidR="007D235F" w:rsidRPr="004275F8" w:rsidRDefault="007D235F" w:rsidP="007D235F">
      <w:pPr>
        <w:pStyle w:val="Telobesedila-zamik2"/>
        <w:spacing w:line="240" w:lineRule="auto"/>
        <w:ind w:left="0"/>
        <w:jc w:val="both"/>
        <w:rPr>
          <w:rFonts w:cs="Calibri"/>
          <w:sz w:val="22"/>
          <w:szCs w:val="22"/>
        </w:rPr>
      </w:pPr>
      <w:r w:rsidRPr="004275F8">
        <w:rPr>
          <w:rFonts w:cs="Calibri"/>
          <w:sz w:val="22"/>
          <w:szCs w:val="22"/>
        </w:rPr>
        <w:t>V primeru, da bodo kot zaupno ali kot poslovna skrivnost označeni podatki, ki ne ustrezajo določbi drugega odstavka 35. člena ZJN-3, bo naročnik ponudnika pozval, da oznako zaupnosti ali poslovna skrivnost umakne. Ponudnik to stori tako, da njegov zakoniti zastopnik ali njegov pooblaščenec poda pisno izjavo ali izjavo na zapisnik, da umika oznako zaupnosti, podpisano s strani zakonitega zastopnika ponudnika ali z njegove strani pooblaščene osebe.</w:t>
      </w:r>
    </w:p>
    <w:p w14:paraId="45B5862A" w14:textId="77777777" w:rsidR="0072099F" w:rsidRPr="00ED75B0" w:rsidRDefault="0072099F" w:rsidP="00F24F60">
      <w:pPr>
        <w:pStyle w:val="Naslov1"/>
        <w:keepLines/>
        <w:widowControl/>
        <w:numPr>
          <w:ilvl w:val="0"/>
          <w:numId w:val="7"/>
        </w:numPr>
        <w:spacing w:before="100" w:beforeAutospacing="1" w:after="100" w:afterAutospacing="1"/>
        <w:rPr>
          <w:rFonts w:cs="Calibri"/>
          <w:sz w:val="22"/>
          <w:szCs w:val="22"/>
        </w:rPr>
      </w:pPr>
      <w:bookmarkStart w:id="175" w:name="_Toc467133897"/>
      <w:bookmarkStart w:id="176" w:name="_Toc467501214"/>
      <w:bookmarkStart w:id="177" w:name="_Toc336851763"/>
      <w:bookmarkStart w:id="178" w:name="_Toc336851811"/>
      <w:bookmarkStart w:id="179" w:name="_Toc509692036"/>
      <w:bookmarkStart w:id="180" w:name="_Toc21342327"/>
      <w:bookmarkStart w:id="181" w:name="_Toc198128179"/>
      <w:bookmarkStart w:id="182" w:name="_Toc336851761"/>
      <w:bookmarkStart w:id="183" w:name="_Toc336851809"/>
      <w:bookmarkEnd w:id="175"/>
      <w:bookmarkEnd w:id="176"/>
      <w:r w:rsidRPr="00ED75B0">
        <w:rPr>
          <w:rFonts w:cs="Calibri"/>
          <w:sz w:val="22"/>
          <w:szCs w:val="22"/>
        </w:rPr>
        <w:t>OBVESTILO O ODLOČITVI O ODDAJI NAROČILA</w:t>
      </w:r>
      <w:bookmarkEnd w:id="177"/>
      <w:bookmarkEnd w:id="178"/>
      <w:bookmarkEnd w:id="179"/>
      <w:bookmarkEnd w:id="180"/>
      <w:bookmarkEnd w:id="181"/>
    </w:p>
    <w:p w14:paraId="5FE8D5CB" w14:textId="77777777" w:rsidR="0072099F" w:rsidRPr="00ED75B0" w:rsidRDefault="0072099F" w:rsidP="00F24F60">
      <w:pPr>
        <w:jc w:val="both"/>
        <w:rPr>
          <w:rFonts w:cs="Calibri"/>
          <w:sz w:val="22"/>
          <w:szCs w:val="22"/>
        </w:rPr>
      </w:pPr>
      <w:r w:rsidRPr="00ED75B0">
        <w:rPr>
          <w:rFonts w:cs="Calibri"/>
          <w:sz w:val="22"/>
          <w:szCs w:val="22"/>
        </w:rPr>
        <w:t xml:space="preserve">Naročnik bo podpisano odločitev o oddaji naročila objavil na portalu javnih naročil. Odločitev se šteje za vročeno </w:t>
      </w:r>
      <w:r w:rsidR="000B002A">
        <w:rPr>
          <w:rFonts w:cs="Calibri"/>
          <w:sz w:val="22"/>
          <w:szCs w:val="22"/>
        </w:rPr>
        <w:t xml:space="preserve">vsem ponudnikom </w:t>
      </w:r>
      <w:r w:rsidRPr="00ED75B0">
        <w:rPr>
          <w:rFonts w:cs="Calibri"/>
          <w:sz w:val="22"/>
          <w:szCs w:val="22"/>
        </w:rPr>
        <w:t>z dnem objave na portalu javnih naročil.</w:t>
      </w:r>
    </w:p>
    <w:p w14:paraId="025EB31A" w14:textId="77777777" w:rsidR="0072099F" w:rsidRPr="00ED75B0" w:rsidRDefault="0072099F" w:rsidP="00F24F60">
      <w:pPr>
        <w:pStyle w:val="Naslov1"/>
        <w:keepLines/>
        <w:widowControl/>
        <w:numPr>
          <w:ilvl w:val="0"/>
          <w:numId w:val="7"/>
        </w:numPr>
        <w:spacing w:before="100" w:beforeAutospacing="1" w:after="100" w:afterAutospacing="1"/>
        <w:rPr>
          <w:rFonts w:cs="Calibri"/>
          <w:sz w:val="22"/>
          <w:szCs w:val="22"/>
        </w:rPr>
      </w:pPr>
      <w:bookmarkStart w:id="184" w:name="_Toc509692037"/>
      <w:bookmarkStart w:id="185" w:name="_Toc21342328"/>
      <w:bookmarkStart w:id="186" w:name="_Toc198128180"/>
      <w:r w:rsidRPr="00ED75B0">
        <w:rPr>
          <w:rFonts w:cs="Calibri"/>
          <w:sz w:val="22"/>
          <w:szCs w:val="22"/>
        </w:rPr>
        <w:t>ODSTOP OD IZVEDBE JAVNEGA NAROČILA</w:t>
      </w:r>
      <w:bookmarkEnd w:id="182"/>
      <w:bookmarkEnd w:id="183"/>
      <w:bookmarkEnd w:id="184"/>
      <w:bookmarkEnd w:id="185"/>
      <w:bookmarkEnd w:id="186"/>
    </w:p>
    <w:p w14:paraId="0609A492" w14:textId="77777777" w:rsidR="0072099F" w:rsidRPr="00ED75B0" w:rsidRDefault="0072099F" w:rsidP="00F24F60">
      <w:pPr>
        <w:jc w:val="both"/>
        <w:rPr>
          <w:rFonts w:cs="Calibri"/>
          <w:sz w:val="22"/>
          <w:szCs w:val="22"/>
        </w:rPr>
      </w:pPr>
      <w:r w:rsidRPr="00ED75B0">
        <w:rPr>
          <w:rFonts w:cs="Calibri"/>
          <w:sz w:val="22"/>
          <w:szCs w:val="22"/>
        </w:rPr>
        <w:t>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3AFB2A64" w14:textId="77777777" w:rsidR="0072099F" w:rsidRPr="00ED75B0" w:rsidRDefault="0072099F" w:rsidP="00F24F60">
      <w:pPr>
        <w:pStyle w:val="Naslov1"/>
        <w:keepLines/>
        <w:widowControl/>
        <w:numPr>
          <w:ilvl w:val="0"/>
          <w:numId w:val="7"/>
        </w:numPr>
        <w:spacing w:before="100" w:beforeAutospacing="1" w:after="100" w:afterAutospacing="1"/>
        <w:rPr>
          <w:rFonts w:cs="Calibri"/>
          <w:sz w:val="22"/>
          <w:szCs w:val="22"/>
        </w:rPr>
      </w:pPr>
      <w:bookmarkStart w:id="187" w:name="_Toc336851762"/>
      <w:bookmarkStart w:id="188" w:name="_Toc336851810"/>
      <w:bookmarkStart w:id="189" w:name="_Toc509692038"/>
      <w:bookmarkStart w:id="190" w:name="_Toc21342329"/>
      <w:bookmarkStart w:id="191" w:name="_Toc198128181"/>
      <w:r w:rsidRPr="00ED75B0">
        <w:rPr>
          <w:rFonts w:cs="Calibri"/>
          <w:sz w:val="22"/>
          <w:szCs w:val="22"/>
        </w:rPr>
        <w:t>POGODBA</w:t>
      </w:r>
      <w:bookmarkEnd w:id="187"/>
      <w:bookmarkEnd w:id="188"/>
      <w:bookmarkEnd w:id="189"/>
      <w:bookmarkEnd w:id="190"/>
      <w:bookmarkEnd w:id="191"/>
    </w:p>
    <w:p w14:paraId="50961562" w14:textId="77777777" w:rsidR="0056579F" w:rsidRDefault="0056579F" w:rsidP="00F24F60">
      <w:pPr>
        <w:jc w:val="both"/>
        <w:rPr>
          <w:rFonts w:cs="Calibri"/>
          <w:sz w:val="22"/>
          <w:szCs w:val="22"/>
        </w:rPr>
      </w:pPr>
      <w:r>
        <w:rPr>
          <w:rFonts w:cs="Calibri"/>
          <w:sz w:val="22"/>
          <w:szCs w:val="22"/>
        </w:rPr>
        <w:t xml:space="preserve">Naročnik bo </w:t>
      </w:r>
      <w:r w:rsidR="00CA7098">
        <w:rPr>
          <w:rFonts w:cs="Calibri"/>
          <w:sz w:val="22"/>
          <w:szCs w:val="22"/>
        </w:rPr>
        <w:t>z izbranim ponudnikom sklenil pogodbo</w:t>
      </w:r>
      <w:r w:rsidR="00FA516B">
        <w:rPr>
          <w:rFonts w:cs="Calibri"/>
          <w:sz w:val="22"/>
          <w:szCs w:val="22"/>
        </w:rPr>
        <w:t xml:space="preserve"> po pravnomočnosti odločitve o oddaji naročila.</w:t>
      </w:r>
      <w:r>
        <w:rPr>
          <w:rFonts w:cs="Calibri"/>
          <w:sz w:val="22"/>
          <w:szCs w:val="22"/>
        </w:rPr>
        <w:t xml:space="preserve"> V kolikor investicijska in proračunska podlaga ne bo potrjena, si naročnik pridržuje pravico, da kljub pravnomočni odločitvi o oddaji javnega naročila pogodbe z izbranim ponudnikom ne bo sklenil. </w:t>
      </w:r>
      <w:r w:rsidR="00FA516B">
        <w:rPr>
          <w:rFonts w:cs="Calibri"/>
          <w:sz w:val="22"/>
          <w:szCs w:val="22"/>
        </w:rPr>
        <w:t>V</w:t>
      </w:r>
      <w:r>
        <w:rPr>
          <w:rFonts w:cs="Calibri"/>
          <w:sz w:val="22"/>
          <w:szCs w:val="22"/>
        </w:rPr>
        <w:t xml:space="preserve"> primeru, da pogodba z izbranim ponudnikom iz navedenega razloga ne bo sklenjena, </w:t>
      </w:r>
      <w:r w:rsidR="00FA516B">
        <w:rPr>
          <w:rFonts w:cs="Calibri"/>
          <w:sz w:val="22"/>
          <w:szCs w:val="22"/>
        </w:rPr>
        <w:t xml:space="preserve">naročnik </w:t>
      </w:r>
      <w:r>
        <w:rPr>
          <w:rFonts w:cs="Calibri"/>
          <w:sz w:val="22"/>
          <w:szCs w:val="22"/>
        </w:rPr>
        <w:t xml:space="preserve">ne trpi nobenih škodljivih posledic. </w:t>
      </w:r>
    </w:p>
    <w:p w14:paraId="28BF4411" w14:textId="77777777" w:rsidR="0056579F" w:rsidRDefault="0056579F" w:rsidP="00F24F60">
      <w:pPr>
        <w:jc w:val="both"/>
        <w:rPr>
          <w:rFonts w:cs="Calibri"/>
          <w:sz w:val="22"/>
          <w:szCs w:val="22"/>
        </w:rPr>
      </w:pPr>
    </w:p>
    <w:p w14:paraId="27A2C335" w14:textId="77777777" w:rsidR="0072099F" w:rsidRPr="00ED75B0" w:rsidRDefault="0072099F" w:rsidP="00F24F60">
      <w:pPr>
        <w:jc w:val="both"/>
        <w:rPr>
          <w:rFonts w:cs="Calibri"/>
          <w:sz w:val="22"/>
          <w:szCs w:val="22"/>
        </w:rPr>
      </w:pPr>
      <w:r w:rsidRPr="00ED75B0">
        <w:rPr>
          <w:rFonts w:cs="Calibri"/>
          <w:sz w:val="22"/>
          <w:szCs w:val="22"/>
        </w:rPr>
        <w:t>V skladu s šestim odstavkom 14. člena Zakona o integriteti in preprečevanju korupcije (Uradni list RS, št. 69/11-UPB2</w:t>
      </w:r>
      <w:r w:rsidR="000B002A">
        <w:rPr>
          <w:rFonts w:cs="Calibri"/>
          <w:sz w:val="22"/>
          <w:szCs w:val="22"/>
        </w:rPr>
        <w:t xml:space="preserve"> s </w:t>
      </w:r>
      <w:proofErr w:type="spellStart"/>
      <w:r w:rsidR="000B002A">
        <w:rPr>
          <w:rFonts w:cs="Calibri"/>
          <w:sz w:val="22"/>
          <w:szCs w:val="22"/>
        </w:rPr>
        <w:t>spr</w:t>
      </w:r>
      <w:proofErr w:type="spellEnd"/>
      <w:r w:rsidR="000B002A">
        <w:rPr>
          <w:rFonts w:cs="Calibri"/>
          <w:sz w:val="22"/>
          <w:szCs w:val="22"/>
        </w:rPr>
        <w:t>.</w:t>
      </w:r>
      <w:r w:rsidRPr="00ED75B0">
        <w:rPr>
          <w:rFonts w:cs="Calibri"/>
          <w:sz w:val="22"/>
          <w:szCs w:val="22"/>
        </w:rPr>
        <w:t xml:space="preserve">) je izbrani ponudnik </w:t>
      </w:r>
      <w:r w:rsidR="000B002A">
        <w:rPr>
          <w:rFonts w:cs="Calibri"/>
          <w:sz w:val="22"/>
          <w:szCs w:val="22"/>
        </w:rPr>
        <w:t xml:space="preserve">dolžan </w:t>
      </w:r>
      <w:r w:rsidRPr="00ED75B0">
        <w:rPr>
          <w:rFonts w:cs="Calibri"/>
          <w:sz w:val="22"/>
          <w:szCs w:val="22"/>
        </w:rPr>
        <w:t>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r w:rsidR="005C5926" w:rsidRPr="00ED75B0">
        <w:rPr>
          <w:rFonts w:cs="Calibri"/>
          <w:sz w:val="22"/>
          <w:szCs w:val="22"/>
        </w:rPr>
        <w:t xml:space="preserve"> </w:t>
      </w:r>
    </w:p>
    <w:p w14:paraId="2A277D28" w14:textId="77777777" w:rsidR="0072099F" w:rsidRPr="00ED75B0" w:rsidRDefault="0072099F" w:rsidP="00F24F60">
      <w:pPr>
        <w:jc w:val="both"/>
        <w:rPr>
          <w:rFonts w:cs="Calibri"/>
          <w:sz w:val="22"/>
          <w:szCs w:val="22"/>
        </w:rPr>
      </w:pPr>
    </w:p>
    <w:p w14:paraId="47F92426" w14:textId="77777777" w:rsidR="0072099F" w:rsidRPr="00ED75B0" w:rsidRDefault="0072099F" w:rsidP="00F24F60">
      <w:pPr>
        <w:jc w:val="both"/>
        <w:rPr>
          <w:rFonts w:cs="Calibri"/>
          <w:sz w:val="22"/>
          <w:szCs w:val="22"/>
        </w:rPr>
      </w:pPr>
      <w:r w:rsidRPr="00ED75B0">
        <w:rPr>
          <w:rFonts w:cs="Calibri"/>
          <w:sz w:val="22"/>
          <w:szCs w:val="22"/>
        </w:rPr>
        <w:t xml:space="preserve">Izbrani ponudnik mora podpisati in vrniti naročniku pogodbo v roku 8 (osem) delovnih dni po prejemu s strani naročnika podpisane pogodbe. </w:t>
      </w:r>
    </w:p>
    <w:p w14:paraId="3BEC9D9F" w14:textId="77777777" w:rsidR="0072099F" w:rsidRPr="00ED75B0" w:rsidRDefault="0072099F" w:rsidP="00F24F60">
      <w:pPr>
        <w:jc w:val="both"/>
        <w:rPr>
          <w:rFonts w:cs="Calibri"/>
          <w:sz w:val="22"/>
          <w:szCs w:val="22"/>
        </w:rPr>
      </w:pPr>
    </w:p>
    <w:p w14:paraId="7F67B21A" w14:textId="77777777" w:rsidR="0072099F" w:rsidRPr="00ED75B0" w:rsidRDefault="0072099F" w:rsidP="00F24F60">
      <w:pPr>
        <w:jc w:val="both"/>
        <w:rPr>
          <w:rFonts w:cs="Calibri"/>
          <w:sz w:val="22"/>
          <w:szCs w:val="22"/>
        </w:rPr>
      </w:pPr>
      <w:r w:rsidRPr="00ED75B0">
        <w:rPr>
          <w:rFonts w:cs="Calibri"/>
          <w:sz w:val="22"/>
          <w:szCs w:val="22"/>
        </w:rPr>
        <w:t>Pogodba se bo pred podpisom vsebinsko prilagodila glede na to, ali bo izbrani ponudnik predložil skupno ponudbo, prijavil sodelovanje podizvajalcev in podobno.</w:t>
      </w:r>
    </w:p>
    <w:p w14:paraId="48288B60" w14:textId="77777777" w:rsidR="0072099F" w:rsidRPr="00ED75B0" w:rsidRDefault="0072099F" w:rsidP="00F24F60">
      <w:pPr>
        <w:pStyle w:val="Naslov1"/>
        <w:keepLines/>
        <w:widowControl/>
        <w:numPr>
          <w:ilvl w:val="0"/>
          <w:numId w:val="7"/>
        </w:numPr>
        <w:spacing w:before="100" w:beforeAutospacing="1" w:after="100" w:afterAutospacing="1"/>
        <w:rPr>
          <w:rFonts w:cs="Calibri"/>
          <w:sz w:val="22"/>
          <w:szCs w:val="22"/>
        </w:rPr>
      </w:pPr>
      <w:bookmarkStart w:id="192" w:name="_Toc336851764"/>
      <w:bookmarkStart w:id="193" w:name="_Toc336851812"/>
      <w:bookmarkStart w:id="194" w:name="_Toc509692039"/>
      <w:bookmarkStart w:id="195" w:name="_Toc21342330"/>
      <w:bookmarkStart w:id="196" w:name="_Toc198128182"/>
      <w:r w:rsidRPr="00ED75B0">
        <w:rPr>
          <w:rFonts w:cs="Calibri"/>
          <w:sz w:val="22"/>
          <w:szCs w:val="22"/>
        </w:rPr>
        <w:lastRenderedPageBreak/>
        <w:t>PRAVNO VARSTVO</w:t>
      </w:r>
      <w:bookmarkEnd w:id="192"/>
      <w:bookmarkEnd w:id="193"/>
      <w:bookmarkEnd w:id="194"/>
      <w:bookmarkEnd w:id="195"/>
      <w:bookmarkEnd w:id="196"/>
    </w:p>
    <w:p w14:paraId="5677CC7F" w14:textId="77777777" w:rsidR="005C5926" w:rsidRPr="00ED75B0" w:rsidRDefault="005C5926" w:rsidP="00F24F60">
      <w:pPr>
        <w:jc w:val="both"/>
        <w:rPr>
          <w:rFonts w:cs="Calibri"/>
          <w:sz w:val="22"/>
          <w:szCs w:val="22"/>
        </w:rPr>
      </w:pPr>
      <w:r w:rsidRPr="00ED75B0">
        <w:rPr>
          <w:rFonts w:cs="Calibri"/>
          <w:sz w:val="22"/>
          <w:szCs w:val="22"/>
        </w:rPr>
        <w:t xml:space="preserve">Pravno varstvo ponudnikov v postopkih javnih naročil ureja Zakon o pravnem varstvu v postopkih javnega naročanja (Uradni list RS, št. 43/11 s </w:t>
      </w:r>
      <w:proofErr w:type="spellStart"/>
      <w:r w:rsidRPr="00ED75B0">
        <w:rPr>
          <w:rFonts w:cs="Calibri"/>
          <w:sz w:val="22"/>
          <w:szCs w:val="22"/>
        </w:rPr>
        <w:t>spr</w:t>
      </w:r>
      <w:proofErr w:type="spellEnd"/>
      <w:r w:rsidR="000B002A">
        <w:rPr>
          <w:rFonts w:cs="Calibri"/>
          <w:sz w:val="22"/>
          <w:szCs w:val="22"/>
        </w:rPr>
        <w:t>.</w:t>
      </w:r>
      <w:r w:rsidRPr="00ED75B0">
        <w:rPr>
          <w:rFonts w:cs="Calibri"/>
          <w:sz w:val="22"/>
          <w:szCs w:val="22"/>
        </w:rPr>
        <w:t xml:space="preserve">; v nadaljevanju ZPVPJN). 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w:t>
      </w:r>
    </w:p>
    <w:p w14:paraId="4CED102F" w14:textId="77777777" w:rsidR="005C5926" w:rsidRPr="00ED75B0" w:rsidRDefault="005C5926" w:rsidP="00F24F60">
      <w:pPr>
        <w:jc w:val="both"/>
        <w:rPr>
          <w:rFonts w:cs="Calibri"/>
          <w:sz w:val="22"/>
          <w:szCs w:val="22"/>
        </w:rPr>
      </w:pPr>
    </w:p>
    <w:p w14:paraId="3D92B211" w14:textId="77777777" w:rsidR="005C5926" w:rsidRPr="00ED75B0" w:rsidRDefault="005C5926" w:rsidP="00F24F60">
      <w:pPr>
        <w:jc w:val="both"/>
        <w:rPr>
          <w:rFonts w:cs="Calibri"/>
          <w:sz w:val="22"/>
          <w:szCs w:val="22"/>
        </w:rPr>
      </w:pPr>
      <w:r w:rsidRPr="00ED75B0">
        <w:rPr>
          <w:rFonts w:cs="Calibri"/>
          <w:sz w:val="22"/>
          <w:szCs w:val="22"/>
        </w:rPr>
        <w:t>Zahtevka za revizijo ni dopustno vložiti po roku za prejem ponudb, razen če je naročnik v postopku javnega naročila določil rok za prejem ponudb, ki je krajši od desetih delovnih dni. V tem primeru se lahko zahtevek za revizijo vloži v desetih delovnih dneh od dneva objave obvestila o naročilu.</w:t>
      </w:r>
    </w:p>
    <w:p w14:paraId="3FC60B98" w14:textId="77777777" w:rsidR="005C5926" w:rsidRPr="00ED75B0" w:rsidRDefault="005C5926" w:rsidP="00F24F60">
      <w:pPr>
        <w:jc w:val="both"/>
        <w:rPr>
          <w:rFonts w:cs="Calibri"/>
          <w:sz w:val="22"/>
          <w:szCs w:val="22"/>
        </w:rPr>
      </w:pPr>
    </w:p>
    <w:p w14:paraId="2BB7A2C2" w14:textId="77777777" w:rsidR="005C5926" w:rsidRPr="00ED75B0" w:rsidRDefault="005C5926" w:rsidP="00F24F60">
      <w:pPr>
        <w:jc w:val="both"/>
        <w:rPr>
          <w:rFonts w:cs="Calibri"/>
          <w:sz w:val="22"/>
          <w:szCs w:val="22"/>
        </w:rPr>
      </w:pPr>
      <w:r w:rsidRPr="00ED75B0">
        <w:rPr>
          <w:rFonts w:cs="Calibri"/>
          <w:sz w:val="22"/>
          <w:szCs w:val="22"/>
        </w:rPr>
        <w:t>Zahtevek za revizijo mora vsebovati vse obvezne sestavine iz 15. člena ZPVPJN. Vlagatelj zahtevek za revizijo vloži preko portala eRevizija (</w:t>
      </w:r>
      <w:hyperlink r:id="rId16" w:history="1">
        <w:r w:rsidRPr="00ED75B0">
          <w:rPr>
            <w:rStyle w:val="Hiperpovezava"/>
            <w:rFonts w:cs="Calibri"/>
            <w:sz w:val="22"/>
            <w:szCs w:val="22"/>
          </w:rPr>
          <w:t>https://www.portalerevizija.si/</w:t>
        </w:r>
      </w:hyperlink>
      <w:r w:rsidRPr="00ED75B0">
        <w:rPr>
          <w:rFonts w:cs="Calibri"/>
          <w:sz w:val="22"/>
          <w:szCs w:val="22"/>
        </w:rPr>
        <w:t>).</w:t>
      </w:r>
    </w:p>
    <w:p w14:paraId="3EEBAC77" w14:textId="77777777" w:rsidR="005C5926" w:rsidRPr="00ED75B0" w:rsidRDefault="005C5926" w:rsidP="00F24F60">
      <w:pPr>
        <w:jc w:val="both"/>
        <w:rPr>
          <w:rFonts w:cs="Calibri"/>
          <w:sz w:val="22"/>
          <w:szCs w:val="22"/>
        </w:rPr>
      </w:pPr>
    </w:p>
    <w:p w14:paraId="72442FB6" w14:textId="77777777" w:rsidR="0072099F" w:rsidRPr="00ED75B0" w:rsidRDefault="005C5926" w:rsidP="00F24F60">
      <w:pPr>
        <w:jc w:val="both"/>
        <w:rPr>
          <w:rFonts w:cs="Calibri"/>
          <w:sz w:val="22"/>
          <w:szCs w:val="22"/>
        </w:rPr>
      </w:pPr>
      <w:r w:rsidRPr="00ED75B0">
        <w:rPr>
          <w:rFonts w:cs="Calibri"/>
          <w:sz w:val="22"/>
          <w:szCs w:val="22"/>
        </w:rPr>
        <w:t xml:space="preserve">Višina takse je </w:t>
      </w:r>
      <w:r w:rsidR="007B1854" w:rsidRPr="00ED75B0">
        <w:rPr>
          <w:rFonts w:cs="Calibri"/>
          <w:sz w:val="22"/>
          <w:szCs w:val="22"/>
        </w:rPr>
        <w:t>4</w:t>
      </w:r>
      <w:r w:rsidRPr="00ED75B0">
        <w:rPr>
          <w:rFonts w:cs="Calibri"/>
          <w:sz w:val="22"/>
          <w:szCs w:val="22"/>
        </w:rPr>
        <w:t>.000,00 EUR in se plača na transakcijski račun Ministrstva za finance, odprt pri Banki Slovenije, Slovenska 35, 1505 Ljubljana, Slovenija, IBAN: SI56 0110 0100 0358 802, SWIFT KODA: BSLJSI2X, sklic 11 16110-7111290-XXXXXXLL (št. javnega naročila + leto) – plačilo takse za predrevizijski postopek.</w:t>
      </w:r>
    </w:p>
    <w:p w14:paraId="3CE75B31" w14:textId="77777777" w:rsidR="0072099F" w:rsidRPr="00ED75B0" w:rsidRDefault="0072099F" w:rsidP="00F24F60">
      <w:pPr>
        <w:jc w:val="both"/>
        <w:rPr>
          <w:rFonts w:cs="Calibri"/>
          <w:sz w:val="22"/>
          <w:szCs w:val="22"/>
        </w:rPr>
      </w:pPr>
      <w:r w:rsidRPr="00ED75B0">
        <w:rPr>
          <w:rFonts w:cs="Calibri"/>
          <w:sz w:val="22"/>
          <w:szCs w:val="22"/>
        </w:rPr>
        <w:tab/>
      </w:r>
      <w:r w:rsidRPr="00ED75B0">
        <w:rPr>
          <w:rFonts w:cs="Calibri"/>
          <w:sz w:val="22"/>
          <w:szCs w:val="22"/>
        </w:rPr>
        <w:tab/>
      </w:r>
      <w:r w:rsidRPr="00ED75B0">
        <w:rPr>
          <w:rFonts w:cs="Calibri"/>
          <w:sz w:val="22"/>
          <w:szCs w:val="22"/>
        </w:rPr>
        <w:tab/>
      </w:r>
    </w:p>
    <w:p w14:paraId="12A24D3B" w14:textId="77777777" w:rsidR="007A0ACE" w:rsidRDefault="007A0ACE" w:rsidP="00F24F60">
      <w:pPr>
        <w:pStyle w:val="Kazalovsebine1"/>
        <w:spacing w:line="240" w:lineRule="auto"/>
        <w:rPr>
          <w:rFonts w:ascii="Calibri" w:hAnsi="Calibri" w:cs="Calibri"/>
          <w:sz w:val="22"/>
          <w:szCs w:val="22"/>
        </w:rPr>
      </w:pPr>
    </w:p>
    <w:p w14:paraId="77798F85" w14:textId="77777777" w:rsidR="000B002A" w:rsidRDefault="000B002A" w:rsidP="000B002A"/>
    <w:p w14:paraId="0D83DF46" w14:textId="77777777" w:rsidR="000B002A" w:rsidRDefault="000B002A" w:rsidP="000B002A">
      <w:r>
        <w:tab/>
      </w:r>
      <w:r>
        <w:tab/>
      </w:r>
      <w:r>
        <w:tab/>
      </w:r>
      <w:r>
        <w:tab/>
      </w:r>
      <w:r>
        <w:tab/>
      </w:r>
      <w:r>
        <w:tab/>
      </w:r>
      <w:r>
        <w:tab/>
        <w:t>Direktorica:</w:t>
      </w:r>
    </w:p>
    <w:p w14:paraId="171940F2" w14:textId="77777777" w:rsidR="000B002A" w:rsidRPr="003B3D86" w:rsidRDefault="000B002A" w:rsidP="003B3D86">
      <w:r>
        <w:tab/>
      </w:r>
      <w:r>
        <w:tab/>
      </w:r>
      <w:r>
        <w:tab/>
      </w:r>
      <w:r>
        <w:tab/>
      </w:r>
      <w:r>
        <w:tab/>
      </w:r>
      <w:r>
        <w:tab/>
        <w:t>doc. dr. Tanja Burnik Papler</w:t>
      </w:r>
    </w:p>
    <w:sectPr w:rsidR="000B002A" w:rsidRPr="003B3D86" w:rsidSect="00F97B11">
      <w:headerReference w:type="default" r:id="rId17"/>
      <w:footerReference w:type="default" r:id="rId18"/>
      <w:headerReference w:type="first" r:id="rId19"/>
      <w:footerReference w:type="first" r:id="rId20"/>
      <w:type w:val="continuous"/>
      <w:pgSz w:w="11900" w:h="16840"/>
      <w:pgMar w:top="1985" w:right="1418" w:bottom="1418" w:left="1418" w:header="0" w:footer="24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F85C73" w14:textId="77777777" w:rsidR="00EE2EBB" w:rsidRDefault="00EE2EBB">
      <w:r>
        <w:separator/>
      </w:r>
    </w:p>
  </w:endnote>
  <w:endnote w:type="continuationSeparator" w:id="0">
    <w:p w14:paraId="45477A21" w14:textId="77777777" w:rsidR="00EE2EBB" w:rsidRDefault="00EE2E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panose1 w:val="02070309020205020404"/>
    <w:charset w:val="00"/>
    <w:family w:val="modern"/>
    <w:notTrueType/>
    <w:pitch w:val="fixed"/>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InterstateCE-Light">
    <w:altName w:val="Arial"/>
    <w:panose1 w:val="00000000000000000000"/>
    <w:charset w:val="EE"/>
    <w:family w:val="swiss"/>
    <w:notTrueType/>
    <w:pitch w:val="variable"/>
    <w:sig w:usb0="00000007" w:usb1="00000000" w:usb2="00000000" w:usb3="00000000" w:csb0="00000003"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6FB69" w14:textId="77777777" w:rsidR="000E6EBD" w:rsidRPr="000E6EBD" w:rsidRDefault="000E6EBD">
    <w:pPr>
      <w:pStyle w:val="Noga"/>
      <w:jc w:val="right"/>
      <w:rPr>
        <w:rFonts w:ascii="Calibri" w:hAnsi="Calibri" w:cs="Calibri"/>
        <w:sz w:val="18"/>
        <w:szCs w:val="18"/>
      </w:rPr>
    </w:pPr>
    <w:r w:rsidRPr="000E6EBD">
      <w:rPr>
        <w:rFonts w:ascii="Calibri" w:hAnsi="Calibri" w:cs="Calibri"/>
        <w:sz w:val="18"/>
        <w:szCs w:val="18"/>
        <w:lang w:val="sl-SI"/>
      </w:rPr>
      <w:t xml:space="preserve">Stran </w:t>
    </w:r>
    <w:r w:rsidRPr="000E6EBD">
      <w:rPr>
        <w:rFonts w:ascii="Calibri" w:hAnsi="Calibri" w:cs="Calibri"/>
        <w:b/>
        <w:bCs/>
        <w:sz w:val="18"/>
        <w:szCs w:val="18"/>
      </w:rPr>
      <w:fldChar w:fldCharType="begin"/>
    </w:r>
    <w:r w:rsidRPr="000E6EBD">
      <w:rPr>
        <w:rFonts w:ascii="Calibri" w:hAnsi="Calibri" w:cs="Calibri"/>
        <w:b/>
        <w:bCs/>
        <w:sz w:val="18"/>
        <w:szCs w:val="18"/>
      </w:rPr>
      <w:instrText>PAGE</w:instrText>
    </w:r>
    <w:r w:rsidRPr="000E6EBD">
      <w:rPr>
        <w:rFonts w:ascii="Calibri" w:hAnsi="Calibri" w:cs="Calibri"/>
        <w:b/>
        <w:bCs/>
        <w:sz w:val="18"/>
        <w:szCs w:val="18"/>
      </w:rPr>
      <w:fldChar w:fldCharType="separate"/>
    </w:r>
    <w:r w:rsidRPr="000E6EBD">
      <w:rPr>
        <w:rFonts w:ascii="Calibri" w:hAnsi="Calibri" w:cs="Calibri"/>
        <w:b/>
        <w:bCs/>
        <w:sz w:val="18"/>
        <w:szCs w:val="18"/>
        <w:lang w:val="sl-SI"/>
      </w:rPr>
      <w:t>2</w:t>
    </w:r>
    <w:r w:rsidRPr="000E6EBD">
      <w:rPr>
        <w:rFonts w:ascii="Calibri" w:hAnsi="Calibri" w:cs="Calibri"/>
        <w:b/>
        <w:bCs/>
        <w:sz w:val="18"/>
        <w:szCs w:val="18"/>
      </w:rPr>
      <w:fldChar w:fldCharType="end"/>
    </w:r>
    <w:r w:rsidRPr="000E6EBD">
      <w:rPr>
        <w:rFonts w:ascii="Calibri" w:hAnsi="Calibri" w:cs="Calibri"/>
        <w:sz w:val="18"/>
        <w:szCs w:val="18"/>
        <w:lang w:val="sl-SI"/>
      </w:rPr>
      <w:t xml:space="preserve"> od </w:t>
    </w:r>
    <w:r w:rsidRPr="000E6EBD">
      <w:rPr>
        <w:rFonts w:ascii="Calibri" w:hAnsi="Calibri" w:cs="Calibri"/>
        <w:b/>
        <w:bCs/>
        <w:sz w:val="18"/>
        <w:szCs w:val="18"/>
      </w:rPr>
      <w:fldChar w:fldCharType="begin"/>
    </w:r>
    <w:r w:rsidRPr="000E6EBD">
      <w:rPr>
        <w:rFonts w:ascii="Calibri" w:hAnsi="Calibri" w:cs="Calibri"/>
        <w:b/>
        <w:bCs/>
        <w:sz w:val="18"/>
        <w:szCs w:val="18"/>
      </w:rPr>
      <w:instrText>NUMPAGES</w:instrText>
    </w:r>
    <w:r w:rsidRPr="000E6EBD">
      <w:rPr>
        <w:rFonts w:ascii="Calibri" w:hAnsi="Calibri" w:cs="Calibri"/>
        <w:b/>
        <w:bCs/>
        <w:sz w:val="18"/>
        <w:szCs w:val="18"/>
      </w:rPr>
      <w:fldChar w:fldCharType="separate"/>
    </w:r>
    <w:r w:rsidRPr="000E6EBD">
      <w:rPr>
        <w:rFonts w:ascii="Calibri" w:hAnsi="Calibri" w:cs="Calibri"/>
        <w:b/>
        <w:bCs/>
        <w:sz w:val="18"/>
        <w:szCs w:val="18"/>
        <w:lang w:val="sl-SI"/>
      </w:rPr>
      <w:t>2</w:t>
    </w:r>
    <w:r w:rsidRPr="000E6EBD">
      <w:rPr>
        <w:rFonts w:ascii="Calibri" w:hAnsi="Calibri" w:cs="Calibri"/>
        <w:b/>
        <w:bCs/>
        <w:sz w:val="18"/>
        <w:szCs w:val="18"/>
      </w:rPr>
      <w:fldChar w:fldCharType="end"/>
    </w:r>
  </w:p>
  <w:p w14:paraId="4D97D145" w14:textId="77777777" w:rsidR="000E6EBD" w:rsidRDefault="000E6EB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BDB6B" w14:textId="77777777" w:rsidR="00A04763" w:rsidRDefault="00A04763" w:rsidP="00C37D60">
    <w:pPr>
      <w:pStyle w:val="Noga"/>
      <w:tabs>
        <w:tab w:val="clear" w:pos="8640"/>
      </w:tabs>
      <w:ind w:left="-1418" w:right="-141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3BBC87" w14:textId="77777777" w:rsidR="00EE2EBB" w:rsidRDefault="00EE2EBB">
      <w:r>
        <w:separator/>
      </w:r>
    </w:p>
  </w:footnote>
  <w:footnote w:type="continuationSeparator" w:id="0">
    <w:p w14:paraId="295290FF" w14:textId="77777777" w:rsidR="00EE2EBB" w:rsidRDefault="00EE2EBB">
      <w:r>
        <w:continuationSeparator/>
      </w:r>
    </w:p>
  </w:footnote>
  <w:footnote w:id="1">
    <w:p w14:paraId="036FF1B8" w14:textId="77777777" w:rsidR="0072099F" w:rsidRDefault="0072099F" w:rsidP="0072099F">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E54C11" w14:textId="77777777" w:rsidR="000E6EBD" w:rsidRDefault="000E6EBD">
    <w:pPr>
      <w:pStyle w:val="Glava"/>
    </w:pPr>
  </w:p>
  <w:p w14:paraId="47A3D116" w14:textId="16E137CE" w:rsidR="000E6EBD" w:rsidRPr="000E6EBD" w:rsidRDefault="00CD1BD7" w:rsidP="000E6EBD">
    <w:pPr>
      <w:tabs>
        <w:tab w:val="left" w:pos="5112"/>
      </w:tabs>
      <w:spacing w:line="240" w:lineRule="exact"/>
      <w:jc w:val="right"/>
      <w:rPr>
        <w:rFonts w:cs="Calibri"/>
        <w:sz w:val="22"/>
        <w:szCs w:val="22"/>
      </w:rPr>
    </w:pPr>
    <w:bookmarkStart w:id="197" w:name="_Hlk207197106"/>
    <w:r w:rsidRPr="0055672C">
      <w:rPr>
        <w:noProof/>
      </w:rPr>
      <w:drawing>
        <wp:inline distT="0" distB="0" distL="0" distR="0" wp14:anchorId="2C97C9C1" wp14:editId="7E90DFA8">
          <wp:extent cx="6172200" cy="1047750"/>
          <wp:effectExtent l="0" t="0" r="0" b="0"/>
          <wp:docPr id="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t="14517" b="15089"/>
                  <a:stretch>
                    <a:fillRect/>
                  </a:stretch>
                </pic:blipFill>
                <pic:spPr bwMode="auto">
                  <a:xfrm>
                    <a:off x="0" y="0"/>
                    <a:ext cx="6172200" cy="1047750"/>
                  </a:xfrm>
                  <a:prstGeom prst="rect">
                    <a:avLst/>
                  </a:prstGeom>
                  <a:noFill/>
                  <a:ln>
                    <a:noFill/>
                  </a:ln>
                </pic:spPr>
              </pic:pic>
            </a:graphicData>
          </a:graphic>
        </wp:inline>
      </w:drawing>
    </w:r>
    <w:r w:rsidRPr="0055672C">
      <w:rPr>
        <w:noProof/>
      </w:rPr>
      <w:drawing>
        <wp:inline distT="0" distB="0" distL="0" distR="0" wp14:anchorId="5623C375" wp14:editId="69E511CA">
          <wp:extent cx="6172200" cy="1047750"/>
          <wp:effectExtent l="0" t="0" r="0" b="0"/>
          <wp:docPr id="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t="14517" b="15089"/>
                  <a:stretch>
                    <a:fillRect/>
                  </a:stretch>
                </pic:blipFill>
                <pic:spPr bwMode="auto">
                  <a:xfrm>
                    <a:off x="0" y="0"/>
                    <a:ext cx="6172200" cy="1047750"/>
                  </a:xfrm>
                  <a:prstGeom prst="rect">
                    <a:avLst/>
                  </a:prstGeom>
                  <a:noFill/>
                  <a:ln>
                    <a:noFill/>
                  </a:ln>
                </pic:spPr>
              </pic:pic>
            </a:graphicData>
          </a:graphic>
        </wp:inline>
      </w:drawing>
    </w:r>
    <w:bookmarkEnd w:id="197"/>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8EF8AC" w14:textId="2614789F" w:rsidR="00AB3456" w:rsidRDefault="00CD1BD7">
    <w:pPr>
      <w:pStyle w:val="Glava"/>
    </w:pPr>
    <w:r>
      <w:drawing>
        <wp:anchor distT="0" distB="0" distL="114300" distR="114300" simplePos="0" relativeHeight="251656704" behindDoc="1" locked="0" layoutInCell="1" allowOverlap="1" wp14:anchorId="350E513F" wp14:editId="72EEC0B4">
          <wp:simplePos x="0" y="0"/>
          <wp:positionH relativeFrom="page">
            <wp:posOffset>429895</wp:posOffset>
          </wp:positionH>
          <wp:positionV relativeFrom="page">
            <wp:posOffset>247650</wp:posOffset>
          </wp:positionV>
          <wp:extent cx="2495550" cy="513715"/>
          <wp:effectExtent l="0" t="0" r="0" b="0"/>
          <wp:wrapTight wrapText="bothSides">
            <wp:wrapPolygon edited="0">
              <wp:start x="0" y="0"/>
              <wp:lineTo x="0" y="20826"/>
              <wp:lineTo x="21435" y="20826"/>
              <wp:lineTo x="21435" y="0"/>
              <wp:lineTo x="0" y="0"/>
            </wp:wrapPolygon>
          </wp:wrapTight>
          <wp:docPr id="296530729" name="Slika 5" descr="Slika, ki vsebuje besede besedilo, pisava, posnetek zaslona,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Slika, ki vsebuje besede besedilo, pisava, posnetek zaslona, logotip&#10;&#10;Vsebina, ustvarjena z UI, morda ni pravilna."/>
                  <pic:cNvPicPr>
                    <a:picLocks noChangeAspect="1" noChangeArrowheads="1"/>
                  </pic:cNvPicPr>
                </pic:nvPicPr>
                <pic:blipFill>
                  <a:blip r:embed="rId1">
                    <a:extLst>
                      <a:ext uri="{28A0092B-C50C-407E-A947-70E740481C1C}">
                        <a14:useLocalDpi xmlns:a14="http://schemas.microsoft.com/office/drawing/2010/main" val="0"/>
                      </a:ext>
                    </a:extLst>
                  </a:blip>
                  <a:srcRect l="12000" t="54047" r="37790"/>
                  <a:stretch>
                    <a:fillRect/>
                  </a:stretch>
                </pic:blipFill>
                <pic:spPr bwMode="auto">
                  <a:xfrm>
                    <a:off x="0" y="0"/>
                    <a:ext cx="2495550" cy="5137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2E6BFAB" w14:textId="0ABC78F2" w:rsidR="001A50D9" w:rsidRPr="001A50D9" w:rsidRDefault="00CD1BD7" w:rsidP="001A50D9">
    <w:pPr>
      <w:pStyle w:val="Glava"/>
      <w:jc w:val="center"/>
      <w:rPr>
        <w:lang w:val="sl-SI"/>
      </w:rPr>
    </w:pPr>
    <w:r>
      <w:drawing>
        <wp:anchor distT="0" distB="0" distL="114300" distR="114300" simplePos="0" relativeHeight="251657728" behindDoc="0" locked="0" layoutInCell="1" allowOverlap="1" wp14:anchorId="014FAD64" wp14:editId="2BC9B9EC">
          <wp:simplePos x="0" y="0"/>
          <wp:positionH relativeFrom="column">
            <wp:posOffset>3543300</wp:posOffset>
          </wp:positionH>
          <wp:positionV relativeFrom="paragraph">
            <wp:posOffset>257175</wp:posOffset>
          </wp:positionV>
          <wp:extent cx="1714500" cy="389890"/>
          <wp:effectExtent l="0" t="0" r="0" b="0"/>
          <wp:wrapNone/>
          <wp:docPr id="415808446" name="Slika 2034056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03405609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14500" cy="389890"/>
                  </a:xfrm>
                  <a:prstGeom prst="rect">
                    <a:avLst/>
                  </a:prstGeom>
                  <a:noFill/>
                  <a:ln>
                    <a:noFill/>
                  </a:ln>
                </pic:spPr>
              </pic:pic>
            </a:graphicData>
          </a:graphic>
          <wp14:sizeRelH relativeFrom="page">
            <wp14:pctWidth>0</wp14:pctWidth>
          </wp14:sizeRelH>
          <wp14:sizeRelV relativeFrom="page">
            <wp14:pctHeight>0</wp14:pctHeight>
          </wp14:sizeRelV>
        </wp:anchor>
      </w:drawing>
    </w:r>
    <w:r>
      <w:drawing>
        <wp:anchor distT="0" distB="0" distL="114300" distR="114300" simplePos="0" relativeHeight="251658752" behindDoc="0" locked="0" layoutInCell="1" allowOverlap="1" wp14:anchorId="68BB7E16" wp14:editId="4B89CBF3">
          <wp:simplePos x="0" y="0"/>
          <wp:positionH relativeFrom="column">
            <wp:posOffset>5105400</wp:posOffset>
          </wp:positionH>
          <wp:positionV relativeFrom="paragraph">
            <wp:posOffset>235585</wp:posOffset>
          </wp:positionV>
          <wp:extent cx="865505" cy="481330"/>
          <wp:effectExtent l="0" t="0" r="0" b="0"/>
          <wp:wrapNone/>
          <wp:docPr id="553596214" name="Slika 1679645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67964522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865505" cy="481330"/>
                  </a:xfrm>
                  <a:prstGeom prst="rect">
                    <a:avLst/>
                  </a:prstGeom>
                  <a:noFill/>
                  <a:ln>
                    <a:noFill/>
                  </a:ln>
                </pic:spPr>
              </pic:pic>
            </a:graphicData>
          </a:graphic>
          <wp14:sizeRelH relativeFrom="page">
            <wp14:pctWidth>0</wp14:pctWidth>
          </wp14:sizeRelH>
          <wp14:sizeRelV relativeFrom="page">
            <wp14:pctHeight>0</wp14:pctHeight>
          </wp14:sizeRelV>
        </wp:anchor>
      </w:drawing>
    </w:r>
    <w:r w:rsidR="001A50D9" w:rsidRPr="001A50D9">
      <w:rPr>
        <w:rFonts w:ascii="Times New Roman" w:eastAsia="Times New Roman" w:hAnsi="Times New Roman"/>
        <w:noProof w:val="0"/>
        <w:lang w:val="sl-SI" w:eastAsia="sl-SI"/>
      </w:rPr>
      <w:t xml:space="preserve"> </w:t>
    </w:r>
  </w:p>
  <w:p w14:paraId="77BE1057" w14:textId="7B78A3C4" w:rsidR="008C14B8" w:rsidRDefault="008C14B8" w:rsidP="001A50D9">
    <w:pPr>
      <w:pStyle w:val="Glava"/>
      <w:jc w:val="both"/>
      <w:rPr>
        <w:rFonts w:ascii="Arial" w:hAnsi="Arial" w:cs="Arial"/>
        <w:sz w:val="16"/>
        <w:szCs w:val="16"/>
        <w:lang w:val="sl-SI"/>
      </w:rPr>
    </w:pPr>
    <w:r w:rsidRPr="00891070">
      <w:drawing>
        <wp:anchor distT="0" distB="0" distL="114300" distR="114300" simplePos="0" relativeHeight="251659776" behindDoc="0" locked="0" layoutInCell="1" allowOverlap="1" wp14:anchorId="6694F82A" wp14:editId="65FD74FE">
          <wp:simplePos x="0" y="0"/>
          <wp:positionH relativeFrom="column">
            <wp:posOffset>2261870</wp:posOffset>
          </wp:positionH>
          <wp:positionV relativeFrom="paragraph">
            <wp:posOffset>6985</wp:posOffset>
          </wp:positionV>
          <wp:extent cx="1085850" cy="638175"/>
          <wp:effectExtent l="0" t="0" r="0" b="9525"/>
          <wp:wrapNone/>
          <wp:docPr id="1" name="Slika 1" descr="logo_bolnisnic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logo_bolnisnica_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085850" cy="638175"/>
                  </a:xfrm>
                  <a:prstGeom prst="rect">
                    <a:avLst/>
                  </a:prstGeom>
                  <a:noFill/>
                  <a:ln>
                    <a:noFill/>
                  </a:ln>
                </pic:spPr>
              </pic:pic>
            </a:graphicData>
          </a:graphic>
        </wp:anchor>
      </w:drawing>
    </w:r>
  </w:p>
  <w:p w14:paraId="094229C1" w14:textId="77777777" w:rsidR="008C14B8" w:rsidRDefault="008C14B8" w:rsidP="001A50D9">
    <w:pPr>
      <w:pStyle w:val="Glava"/>
      <w:jc w:val="both"/>
      <w:rPr>
        <w:rFonts w:ascii="Arial" w:hAnsi="Arial" w:cs="Arial"/>
        <w:sz w:val="16"/>
        <w:szCs w:val="16"/>
        <w:lang w:val="sl-SI"/>
      </w:rPr>
    </w:pPr>
  </w:p>
  <w:p w14:paraId="37E68D2C" w14:textId="77777777" w:rsidR="008C14B8" w:rsidRDefault="008C14B8" w:rsidP="001A50D9">
    <w:pPr>
      <w:pStyle w:val="Glava"/>
      <w:jc w:val="both"/>
      <w:rPr>
        <w:rFonts w:ascii="Arial" w:hAnsi="Arial" w:cs="Arial"/>
        <w:sz w:val="16"/>
        <w:szCs w:val="16"/>
        <w:lang w:val="sl-SI"/>
      </w:rPr>
    </w:pPr>
  </w:p>
  <w:p w14:paraId="7D0B7CE7" w14:textId="77777777" w:rsidR="008C14B8" w:rsidRDefault="008C14B8" w:rsidP="001A50D9">
    <w:pPr>
      <w:pStyle w:val="Glava"/>
      <w:jc w:val="both"/>
      <w:rPr>
        <w:rFonts w:ascii="Arial" w:hAnsi="Arial" w:cs="Arial"/>
        <w:sz w:val="16"/>
        <w:szCs w:val="16"/>
        <w:lang w:val="sl-SI"/>
      </w:rPr>
    </w:pPr>
  </w:p>
  <w:p w14:paraId="0953CD27" w14:textId="38179DBF" w:rsidR="001A50D9" w:rsidRPr="001A50D9" w:rsidRDefault="001A50D9" w:rsidP="001A50D9">
    <w:pPr>
      <w:pStyle w:val="Glava"/>
      <w:jc w:val="both"/>
      <w:rPr>
        <w:rFonts w:ascii="Arial" w:hAnsi="Arial" w:cs="Arial"/>
        <w:sz w:val="16"/>
        <w:szCs w:val="16"/>
        <w:lang w:val="sl-SI"/>
      </w:rPr>
    </w:pPr>
    <w:r w:rsidRPr="001A50D9">
      <w:rPr>
        <w:rFonts w:ascii="Arial" w:hAnsi="Arial" w:cs="Arial"/>
        <w:sz w:val="16"/>
        <w:szCs w:val="16"/>
        <w:lang w:val="sl-SI"/>
      </w:rPr>
      <w:t>URAD REPUBLIKE SLOVENIJE</w:t>
    </w:r>
  </w:p>
  <w:p w14:paraId="6EF21653" w14:textId="77777777" w:rsidR="001A50D9" w:rsidRPr="001A50D9" w:rsidRDefault="001A50D9" w:rsidP="001A50D9">
    <w:pPr>
      <w:pStyle w:val="Glava"/>
      <w:jc w:val="both"/>
      <w:rPr>
        <w:rFonts w:ascii="Arial" w:hAnsi="Arial" w:cs="Arial"/>
        <w:sz w:val="16"/>
        <w:szCs w:val="16"/>
        <w:lang w:val="sl-SI"/>
      </w:rPr>
    </w:pPr>
    <w:r w:rsidRPr="001A50D9">
      <w:rPr>
        <w:rFonts w:ascii="Arial" w:hAnsi="Arial" w:cs="Arial"/>
        <w:sz w:val="16"/>
        <w:szCs w:val="16"/>
        <w:lang w:val="sl-SI"/>
      </w:rPr>
      <w:t>ZA INVESTICIJE V ZDRAVSTVU</w:t>
    </w:r>
  </w:p>
  <w:p w14:paraId="584F6117" w14:textId="77777777" w:rsidR="00AB3456" w:rsidRDefault="00AB3456" w:rsidP="005645EA">
    <w:pPr>
      <w:pStyle w:val="Glava"/>
      <w:jc w:val="center"/>
    </w:pPr>
  </w:p>
  <w:p w14:paraId="784CA1C5" w14:textId="77777777" w:rsidR="005645EA" w:rsidRDefault="005645EA" w:rsidP="005645EA">
    <w:pPr>
      <w:pStyle w:val="Glav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92847606"/>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732A880C"/>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19E2E90"/>
    <w:multiLevelType w:val="multilevel"/>
    <w:tmpl w:val="70AAA324"/>
    <w:numStyleLink w:val="Natevanjestevilkami"/>
  </w:abstractNum>
  <w:abstractNum w:abstractNumId="3" w15:restartNumberingAfterBreak="0">
    <w:nsid w:val="037F5AF1"/>
    <w:multiLevelType w:val="hybridMultilevel"/>
    <w:tmpl w:val="1DB2B3CE"/>
    <w:lvl w:ilvl="0" w:tplc="9A3A1242">
      <w:start w:val="1"/>
      <w:numFmt w:val="decimal"/>
      <w:pStyle w:val="Slog1"/>
      <w:lvlText w:val="%1."/>
      <w:lvlJc w:val="left"/>
      <w:pPr>
        <w:tabs>
          <w:tab w:val="num" w:pos="284"/>
        </w:tabs>
        <w:ind w:left="284" w:hanging="284"/>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6" w15:restartNumberingAfterBreak="0">
    <w:nsid w:val="132C40AF"/>
    <w:multiLevelType w:val="hybridMultilevel"/>
    <w:tmpl w:val="50066546"/>
    <w:lvl w:ilvl="0" w:tplc="9ABA4FF4">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C1A3B22"/>
    <w:multiLevelType w:val="hybridMultilevel"/>
    <w:tmpl w:val="80B07E00"/>
    <w:lvl w:ilvl="0" w:tplc="76868D20">
      <w:start w:val="1000"/>
      <w:numFmt w:val="bullet"/>
      <w:lvlText w:val="-"/>
      <w:lvlJc w:val="left"/>
      <w:pPr>
        <w:ind w:left="405" w:hanging="360"/>
      </w:pPr>
      <w:rPr>
        <w:rFonts w:ascii="Calibri" w:eastAsia="Times New Roman" w:hAnsi="Calibri" w:cs="Calibri" w:hint="default"/>
      </w:rPr>
    </w:lvl>
    <w:lvl w:ilvl="1" w:tplc="04240003" w:tentative="1">
      <w:start w:val="1"/>
      <w:numFmt w:val="bullet"/>
      <w:lvlText w:val="o"/>
      <w:lvlJc w:val="left"/>
      <w:pPr>
        <w:ind w:left="1125" w:hanging="360"/>
      </w:pPr>
      <w:rPr>
        <w:rFonts w:ascii="Courier New" w:hAnsi="Courier New" w:cs="Courier New" w:hint="default"/>
      </w:rPr>
    </w:lvl>
    <w:lvl w:ilvl="2" w:tplc="04240005" w:tentative="1">
      <w:start w:val="1"/>
      <w:numFmt w:val="bullet"/>
      <w:lvlText w:val=""/>
      <w:lvlJc w:val="left"/>
      <w:pPr>
        <w:ind w:left="1845" w:hanging="360"/>
      </w:pPr>
      <w:rPr>
        <w:rFonts w:ascii="Wingdings" w:hAnsi="Wingdings" w:hint="default"/>
      </w:rPr>
    </w:lvl>
    <w:lvl w:ilvl="3" w:tplc="04240001" w:tentative="1">
      <w:start w:val="1"/>
      <w:numFmt w:val="bullet"/>
      <w:lvlText w:val=""/>
      <w:lvlJc w:val="left"/>
      <w:pPr>
        <w:ind w:left="2565" w:hanging="360"/>
      </w:pPr>
      <w:rPr>
        <w:rFonts w:ascii="Symbol" w:hAnsi="Symbol" w:hint="default"/>
      </w:rPr>
    </w:lvl>
    <w:lvl w:ilvl="4" w:tplc="04240003" w:tentative="1">
      <w:start w:val="1"/>
      <w:numFmt w:val="bullet"/>
      <w:lvlText w:val="o"/>
      <w:lvlJc w:val="left"/>
      <w:pPr>
        <w:ind w:left="3285" w:hanging="360"/>
      </w:pPr>
      <w:rPr>
        <w:rFonts w:ascii="Courier New" w:hAnsi="Courier New" w:cs="Courier New" w:hint="default"/>
      </w:rPr>
    </w:lvl>
    <w:lvl w:ilvl="5" w:tplc="04240005" w:tentative="1">
      <w:start w:val="1"/>
      <w:numFmt w:val="bullet"/>
      <w:lvlText w:val=""/>
      <w:lvlJc w:val="left"/>
      <w:pPr>
        <w:ind w:left="4005" w:hanging="360"/>
      </w:pPr>
      <w:rPr>
        <w:rFonts w:ascii="Wingdings" w:hAnsi="Wingdings" w:hint="default"/>
      </w:rPr>
    </w:lvl>
    <w:lvl w:ilvl="6" w:tplc="04240001" w:tentative="1">
      <w:start w:val="1"/>
      <w:numFmt w:val="bullet"/>
      <w:lvlText w:val=""/>
      <w:lvlJc w:val="left"/>
      <w:pPr>
        <w:ind w:left="4725" w:hanging="360"/>
      </w:pPr>
      <w:rPr>
        <w:rFonts w:ascii="Symbol" w:hAnsi="Symbol" w:hint="default"/>
      </w:rPr>
    </w:lvl>
    <w:lvl w:ilvl="7" w:tplc="04240003" w:tentative="1">
      <w:start w:val="1"/>
      <w:numFmt w:val="bullet"/>
      <w:lvlText w:val="o"/>
      <w:lvlJc w:val="left"/>
      <w:pPr>
        <w:ind w:left="5445" w:hanging="360"/>
      </w:pPr>
      <w:rPr>
        <w:rFonts w:ascii="Courier New" w:hAnsi="Courier New" w:cs="Courier New" w:hint="default"/>
      </w:rPr>
    </w:lvl>
    <w:lvl w:ilvl="8" w:tplc="04240005" w:tentative="1">
      <w:start w:val="1"/>
      <w:numFmt w:val="bullet"/>
      <w:lvlText w:val=""/>
      <w:lvlJc w:val="left"/>
      <w:pPr>
        <w:ind w:left="6165" w:hanging="360"/>
      </w:pPr>
      <w:rPr>
        <w:rFonts w:ascii="Wingdings" w:hAnsi="Wingdings" w:hint="default"/>
      </w:rPr>
    </w:lvl>
  </w:abstractNum>
  <w:abstractNum w:abstractNumId="8" w15:restartNumberingAfterBreak="0">
    <w:nsid w:val="1D0D1FE7"/>
    <w:multiLevelType w:val="multilevel"/>
    <w:tmpl w:val="3AE8665C"/>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9" w15:restartNumberingAfterBreak="0">
    <w:nsid w:val="208D004F"/>
    <w:multiLevelType w:val="hybridMultilevel"/>
    <w:tmpl w:val="1756A570"/>
    <w:lvl w:ilvl="0" w:tplc="9ABA4FF4">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23BE73A9"/>
    <w:multiLevelType w:val="hybridMultilevel"/>
    <w:tmpl w:val="879AACAA"/>
    <w:lvl w:ilvl="0" w:tplc="1CB6C47E">
      <w:start w:val="1"/>
      <w:numFmt w:val="decimal"/>
      <w:lvlText w:val="%1."/>
      <w:lvlJc w:val="left"/>
      <w:pPr>
        <w:ind w:left="752" w:hanging="360"/>
      </w:pPr>
      <w:rPr>
        <w:rFonts w:hint="default"/>
      </w:rPr>
    </w:lvl>
    <w:lvl w:ilvl="1" w:tplc="04240019" w:tentative="1">
      <w:start w:val="1"/>
      <w:numFmt w:val="lowerLetter"/>
      <w:lvlText w:val="%2."/>
      <w:lvlJc w:val="left"/>
      <w:pPr>
        <w:ind w:left="1472" w:hanging="360"/>
      </w:pPr>
    </w:lvl>
    <w:lvl w:ilvl="2" w:tplc="0424001B" w:tentative="1">
      <w:start w:val="1"/>
      <w:numFmt w:val="lowerRoman"/>
      <w:lvlText w:val="%3."/>
      <w:lvlJc w:val="right"/>
      <w:pPr>
        <w:ind w:left="2192" w:hanging="180"/>
      </w:pPr>
    </w:lvl>
    <w:lvl w:ilvl="3" w:tplc="0424000F" w:tentative="1">
      <w:start w:val="1"/>
      <w:numFmt w:val="decimal"/>
      <w:lvlText w:val="%4."/>
      <w:lvlJc w:val="left"/>
      <w:pPr>
        <w:ind w:left="2912" w:hanging="360"/>
      </w:pPr>
    </w:lvl>
    <w:lvl w:ilvl="4" w:tplc="04240019" w:tentative="1">
      <w:start w:val="1"/>
      <w:numFmt w:val="lowerLetter"/>
      <w:lvlText w:val="%5."/>
      <w:lvlJc w:val="left"/>
      <w:pPr>
        <w:ind w:left="3632" w:hanging="360"/>
      </w:pPr>
    </w:lvl>
    <w:lvl w:ilvl="5" w:tplc="0424001B" w:tentative="1">
      <w:start w:val="1"/>
      <w:numFmt w:val="lowerRoman"/>
      <w:lvlText w:val="%6."/>
      <w:lvlJc w:val="right"/>
      <w:pPr>
        <w:ind w:left="4352" w:hanging="180"/>
      </w:pPr>
    </w:lvl>
    <w:lvl w:ilvl="6" w:tplc="0424000F" w:tentative="1">
      <w:start w:val="1"/>
      <w:numFmt w:val="decimal"/>
      <w:lvlText w:val="%7."/>
      <w:lvlJc w:val="left"/>
      <w:pPr>
        <w:ind w:left="5072" w:hanging="360"/>
      </w:pPr>
    </w:lvl>
    <w:lvl w:ilvl="7" w:tplc="04240019" w:tentative="1">
      <w:start w:val="1"/>
      <w:numFmt w:val="lowerLetter"/>
      <w:lvlText w:val="%8."/>
      <w:lvlJc w:val="left"/>
      <w:pPr>
        <w:ind w:left="5792" w:hanging="360"/>
      </w:pPr>
    </w:lvl>
    <w:lvl w:ilvl="8" w:tplc="0424001B" w:tentative="1">
      <w:start w:val="1"/>
      <w:numFmt w:val="lowerRoman"/>
      <w:lvlText w:val="%9."/>
      <w:lvlJc w:val="right"/>
      <w:pPr>
        <w:ind w:left="6512" w:hanging="180"/>
      </w:pPr>
    </w:lvl>
  </w:abstractNum>
  <w:abstractNum w:abstractNumId="11" w15:restartNumberingAfterBreak="0">
    <w:nsid w:val="29FF5836"/>
    <w:multiLevelType w:val="multilevel"/>
    <w:tmpl w:val="63BA6AD6"/>
    <w:lvl w:ilvl="0">
      <w:start w:val="1"/>
      <w:numFmt w:val="decimal"/>
      <w:pStyle w:val="Naslov1"/>
      <w:lvlText w:val="%1."/>
      <w:lvlJc w:val="left"/>
      <w:pPr>
        <w:ind w:left="360" w:hanging="360"/>
      </w:pPr>
      <w:rPr>
        <w:rFonts w:hint="default"/>
      </w:rPr>
    </w:lvl>
    <w:lvl w:ilvl="1">
      <w:start w:val="2"/>
      <w:numFmt w:val="decimal"/>
      <w:pStyle w:val="Naslov2"/>
      <w:lvlText w:val="%1.%2"/>
      <w:lvlJc w:val="left"/>
      <w:pPr>
        <w:tabs>
          <w:tab w:val="num" w:pos="860"/>
        </w:tabs>
        <w:ind w:left="860"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2" w15:restartNumberingAfterBreak="0">
    <w:nsid w:val="4A2250B3"/>
    <w:multiLevelType w:val="hybridMultilevel"/>
    <w:tmpl w:val="3F4252F4"/>
    <w:lvl w:ilvl="0" w:tplc="98407720">
      <w:start w:val="1"/>
      <w:numFmt w:val="decimal"/>
      <w:lvlText w:val="%1. "/>
      <w:lvlJc w:val="left"/>
      <w:pPr>
        <w:ind w:left="786"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0F74908"/>
    <w:multiLevelType w:val="hybridMultilevel"/>
    <w:tmpl w:val="7FCA07C8"/>
    <w:lvl w:ilvl="0" w:tplc="499C36A4">
      <w:start w:val="1000"/>
      <w:numFmt w:val="bullet"/>
      <w:lvlText w:val=""/>
      <w:lvlJc w:val="left"/>
      <w:pPr>
        <w:ind w:left="720" w:hanging="360"/>
      </w:pPr>
      <w:rPr>
        <w:rFonts w:ascii="Wingdings" w:eastAsia="Times New Roman" w:hAnsi="Wingdings"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488226B"/>
    <w:multiLevelType w:val="hybridMultilevel"/>
    <w:tmpl w:val="0980DE5C"/>
    <w:lvl w:ilvl="0" w:tplc="0448817C">
      <w:start w:val="1"/>
      <w:numFmt w:val="decimal"/>
      <w:lvlText w:val="%1."/>
      <w:lvlJc w:val="left"/>
      <w:pPr>
        <w:ind w:left="752" w:hanging="360"/>
      </w:pPr>
      <w:rPr>
        <w:rFonts w:hint="default"/>
      </w:rPr>
    </w:lvl>
    <w:lvl w:ilvl="1" w:tplc="04240019" w:tentative="1">
      <w:start w:val="1"/>
      <w:numFmt w:val="lowerLetter"/>
      <w:lvlText w:val="%2."/>
      <w:lvlJc w:val="left"/>
      <w:pPr>
        <w:ind w:left="1472" w:hanging="360"/>
      </w:pPr>
    </w:lvl>
    <w:lvl w:ilvl="2" w:tplc="0424001B" w:tentative="1">
      <w:start w:val="1"/>
      <w:numFmt w:val="lowerRoman"/>
      <w:lvlText w:val="%3."/>
      <w:lvlJc w:val="right"/>
      <w:pPr>
        <w:ind w:left="2192" w:hanging="180"/>
      </w:pPr>
    </w:lvl>
    <w:lvl w:ilvl="3" w:tplc="0424000F" w:tentative="1">
      <w:start w:val="1"/>
      <w:numFmt w:val="decimal"/>
      <w:lvlText w:val="%4."/>
      <w:lvlJc w:val="left"/>
      <w:pPr>
        <w:ind w:left="2912" w:hanging="360"/>
      </w:pPr>
    </w:lvl>
    <w:lvl w:ilvl="4" w:tplc="04240019" w:tentative="1">
      <w:start w:val="1"/>
      <w:numFmt w:val="lowerLetter"/>
      <w:lvlText w:val="%5."/>
      <w:lvlJc w:val="left"/>
      <w:pPr>
        <w:ind w:left="3632" w:hanging="360"/>
      </w:pPr>
    </w:lvl>
    <w:lvl w:ilvl="5" w:tplc="0424001B" w:tentative="1">
      <w:start w:val="1"/>
      <w:numFmt w:val="lowerRoman"/>
      <w:lvlText w:val="%6."/>
      <w:lvlJc w:val="right"/>
      <w:pPr>
        <w:ind w:left="4352" w:hanging="180"/>
      </w:pPr>
    </w:lvl>
    <w:lvl w:ilvl="6" w:tplc="0424000F" w:tentative="1">
      <w:start w:val="1"/>
      <w:numFmt w:val="decimal"/>
      <w:lvlText w:val="%7."/>
      <w:lvlJc w:val="left"/>
      <w:pPr>
        <w:ind w:left="5072" w:hanging="360"/>
      </w:pPr>
    </w:lvl>
    <w:lvl w:ilvl="7" w:tplc="04240019" w:tentative="1">
      <w:start w:val="1"/>
      <w:numFmt w:val="lowerLetter"/>
      <w:lvlText w:val="%8."/>
      <w:lvlJc w:val="left"/>
      <w:pPr>
        <w:ind w:left="5792" w:hanging="360"/>
      </w:pPr>
    </w:lvl>
    <w:lvl w:ilvl="8" w:tplc="0424001B" w:tentative="1">
      <w:start w:val="1"/>
      <w:numFmt w:val="lowerRoman"/>
      <w:lvlText w:val="%9."/>
      <w:lvlJc w:val="right"/>
      <w:pPr>
        <w:ind w:left="6512" w:hanging="180"/>
      </w:pPr>
    </w:lvl>
  </w:abstractNum>
  <w:abstractNum w:abstractNumId="15" w15:restartNumberingAfterBreak="0">
    <w:nsid w:val="57E23D92"/>
    <w:multiLevelType w:val="hybridMultilevel"/>
    <w:tmpl w:val="132CDA74"/>
    <w:lvl w:ilvl="0" w:tplc="9ABA4FF4">
      <w:numFmt w:val="bullet"/>
      <w:lvlText w:val="-"/>
      <w:lvlJc w:val="left"/>
      <w:pPr>
        <w:ind w:left="785"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5AA23569"/>
    <w:multiLevelType w:val="hybridMultilevel"/>
    <w:tmpl w:val="5450E360"/>
    <w:lvl w:ilvl="0" w:tplc="FFFFFFFF">
      <w:start w:val="1"/>
      <w:numFmt w:val="bullet"/>
      <w:pStyle w:val="Alinea"/>
      <w:lvlText w:val=""/>
      <w:lvlJc w:val="left"/>
      <w:pPr>
        <w:tabs>
          <w:tab w:val="num" w:pos="1495"/>
        </w:tabs>
        <w:ind w:left="1495"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5B0F2AEE"/>
    <w:multiLevelType w:val="hybridMultilevel"/>
    <w:tmpl w:val="736670FC"/>
    <w:lvl w:ilvl="0" w:tplc="9ABA4FF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E202B0B"/>
    <w:multiLevelType w:val="multilevel"/>
    <w:tmpl w:val="EACACB54"/>
    <w:lvl w:ilvl="0">
      <w:start w:val="1"/>
      <w:numFmt w:val="decimal"/>
      <w:lvlText w:val="%1."/>
      <w:lvlJc w:val="left"/>
      <w:pPr>
        <w:tabs>
          <w:tab w:val="num" w:pos="705"/>
        </w:tabs>
        <w:ind w:left="705" w:hanging="705"/>
      </w:pPr>
    </w:lvl>
    <w:lvl w:ilvl="1">
      <w:start w:val="2"/>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62D726AE"/>
    <w:multiLevelType w:val="hybridMultilevel"/>
    <w:tmpl w:val="50C04516"/>
    <w:lvl w:ilvl="0" w:tplc="9ABA4FF4">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63225E47"/>
    <w:multiLevelType w:val="hybridMultilevel"/>
    <w:tmpl w:val="60D2CBC4"/>
    <w:lvl w:ilvl="0" w:tplc="5F9AF5BA">
      <w:start w:val="1"/>
      <w:numFmt w:val="decimal"/>
      <w:lvlText w:val="%1."/>
      <w:lvlJc w:val="left"/>
      <w:pPr>
        <w:ind w:left="717" w:hanging="360"/>
      </w:pPr>
      <w:rPr>
        <w:rFonts w:hint="default"/>
      </w:r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21" w15:restartNumberingAfterBreak="0">
    <w:nsid w:val="68B12909"/>
    <w:multiLevelType w:val="hybridMultilevel"/>
    <w:tmpl w:val="79C62734"/>
    <w:lvl w:ilvl="0" w:tplc="0424000F">
      <w:start w:val="1"/>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9F40299"/>
    <w:multiLevelType w:val="hybridMultilevel"/>
    <w:tmpl w:val="991C2E96"/>
    <w:lvl w:ilvl="0" w:tplc="49B06F42">
      <w:start w:val="1000"/>
      <w:numFmt w:val="bullet"/>
      <w:lvlText w:val=""/>
      <w:lvlJc w:val="left"/>
      <w:pPr>
        <w:ind w:left="720" w:hanging="360"/>
      </w:pPr>
      <w:rPr>
        <w:rFonts w:ascii="Wingdings" w:eastAsia="Times New Roman" w:hAnsi="Wingdings"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9F947F2"/>
    <w:multiLevelType w:val="multilevel"/>
    <w:tmpl w:val="345C18AE"/>
    <w:styleLink w:val="Bulletsliststyle"/>
    <w:lvl w:ilvl="0">
      <w:start w:val="1"/>
      <w:numFmt w:val="bullet"/>
      <w:lvlText w:val="-"/>
      <w:lvlJc w:val="left"/>
      <w:pPr>
        <w:ind w:left="357" w:hanging="357"/>
      </w:pPr>
      <w:rPr>
        <w:rFonts w:ascii="Arial" w:hAnsi="Arial" w:hint="default"/>
      </w:rPr>
    </w:lvl>
    <w:lvl w:ilvl="1">
      <w:start w:val="1"/>
      <w:numFmt w:val="bullet"/>
      <w:lvlText w:val="-"/>
      <w:lvlJc w:val="left"/>
      <w:pPr>
        <w:ind w:left="714" w:hanging="357"/>
      </w:pPr>
      <w:rPr>
        <w:rFonts w:ascii="Arial" w:hAnsi="Arial" w:hint="default"/>
      </w:rPr>
    </w:lvl>
    <w:lvl w:ilvl="2">
      <w:start w:val="1"/>
      <w:numFmt w:val="bullet"/>
      <w:lvlText w:val="-"/>
      <w:lvlJc w:val="left"/>
      <w:pPr>
        <w:ind w:left="1071" w:hanging="357"/>
      </w:pPr>
      <w:rPr>
        <w:rFonts w:ascii="Arial" w:hAnsi="Arial" w:hint="default"/>
      </w:rPr>
    </w:lvl>
    <w:lvl w:ilvl="3">
      <w:start w:val="1"/>
      <w:numFmt w:val="bullet"/>
      <w:lvlText w:val="-"/>
      <w:lvlJc w:val="left"/>
      <w:pPr>
        <w:ind w:left="1428" w:hanging="357"/>
      </w:pPr>
      <w:rPr>
        <w:rFonts w:ascii="Arial" w:hAnsi="Arial" w:hint="default"/>
      </w:rPr>
    </w:lvl>
    <w:lvl w:ilvl="4">
      <w:start w:val="1"/>
      <w:numFmt w:val="bullet"/>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4"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25" w15:restartNumberingAfterBreak="0">
    <w:nsid w:val="6F7A6E96"/>
    <w:multiLevelType w:val="hybridMultilevel"/>
    <w:tmpl w:val="42BCA6A4"/>
    <w:lvl w:ilvl="0" w:tplc="0424000F">
      <w:start w:val="1"/>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38A4476"/>
    <w:multiLevelType w:val="hybridMultilevel"/>
    <w:tmpl w:val="58A653CE"/>
    <w:lvl w:ilvl="0" w:tplc="9ABA4FF4">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745950E5"/>
    <w:multiLevelType w:val="hybridMultilevel"/>
    <w:tmpl w:val="F92249CC"/>
    <w:lvl w:ilvl="0" w:tplc="9ABA4FF4">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273364626">
    <w:abstractNumId w:val="11"/>
  </w:num>
  <w:num w:numId="2" w16cid:durableId="1150900960">
    <w:abstractNumId w:val="1"/>
  </w:num>
  <w:num w:numId="3" w16cid:durableId="61686184">
    <w:abstractNumId w:val="0"/>
  </w:num>
  <w:num w:numId="4" w16cid:durableId="3829021">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96792152">
    <w:abstractNumId w:val="3"/>
  </w:num>
  <w:num w:numId="6" w16cid:durableId="1104765237">
    <w:abstractNumId w:val="24"/>
  </w:num>
  <w:num w:numId="7" w16cid:durableId="156918899">
    <w:abstractNumId w:val="8"/>
    <w:lvlOverride w:ilvl="0">
      <w:lvl w:ilvl="0">
        <w:start w:val="1"/>
        <w:numFmt w:val="decimal"/>
        <w:lvlText w:val="%1."/>
        <w:lvlJc w:val="left"/>
        <w:pPr>
          <w:ind w:left="357" w:hanging="357"/>
        </w:pPr>
        <w:rPr>
          <w:rFonts w:hint="default"/>
          <w:sz w:val="24"/>
          <w:szCs w:val="24"/>
        </w:rPr>
      </w:lvl>
    </w:lvlOverride>
    <w:lvlOverride w:ilvl="1">
      <w:lvl w:ilvl="1">
        <w:start w:val="1"/>
        <w:numFmt w:val="decimal"/>
        <w:lvlText w:val="%1.%2"/>
        <w:lvlJc w:val="left"/>
        <w:pPr>
          <w:ind w:left="499" w:hanging="357"/>
        </w:pPr>
        <w:rPr>
          <w:rFonts w:hint="default"/>
        </w:rPr>
      </w:lvl>
    </w:lvlOverride>
    <w:lvlOverride w:ilvl="2">
      <w:lvl w:ilvl="2">
        <w:start w:val="1"/>
        <w:numFmt w:val="decimal"/>
        <w:lvlText w:val="%1.%2.%3"/>
        <w:lvlJc w:val="left"/>
        <w:pPr>
          <w:ind w:left="357" w:hanging="357"/>
        </w:pPr>
        <w:rPr>
          <w:rFonts w:hint="default"/>
          <w:b/>
        </w:rPr>
      </w:lvl>
    </w:lvlOverride>
    <w:lvlOverride w:ilvl="3">
      <w:lvl w:ilvl="3">
        <w:start w:val="1"/>
        <w:numFmt w:val="decimal"/>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8" w16cid:durableId="1344018337">
    <w:abstractNumId w:val="23"/>
  </w:num>
  <w:num w:numId="9" w16cid:durableId="996419548">
    <w:abstractNumId w:val="12"/>
  </w:num>
  <w:num w:numId="10" w16cid:durableId="1484783963">
    <w:abstractNumId w:val="5"/>
  </w:num>
  <w:num w:numId="11" w16cid:durableId="1023019826">
    <w:abstractNumId w:val="2"/>
    <w:lvlOverride w:ilvl="1">
      <w:lvl w:ilvl="1">
        <w:start w:val="1"/>
        <w:numFmt w:val="decimal"/>
        <w:pStyle w:val="Natevanjestevilkami2"/>
        <w:lvlText w:val="%1.%2"/>
        <w:lvlJc w:val="left"/>
        <w:pPr>
          <w:ind w:left="1021" w:hanging="664"/>
        </w:pPr>
        <w:rPr>
          <w:rFonts w:hint="default"/>
          <w:strike w:val="0"/>
        </w:rPr>
      </w:lvl>
    </w:lvlOverride>
  </w:num>
  <w:num w:numId="12" w16cid:durableId="611743282">
    <w:abstractNumId w:val="25"/>
  </w:num>
  <w:num w:numId="13" w16cid:durableId="673263845">
    <w:abstractNumId w:val="4"/>
  </w:num>
  <w:num w:numId="14" w16cid:durableId="9189553">
    <w:abstractNumId w:val="21"/>
  </w:num>
  <w:num w:numId="15" w16cid:durableId="707339428">
    <w:abstractNumId w:val="8"/>
    <w:lvlOverride w:ilvl="0">
      <w:lvl w:ilvl="0">
        <w:start w:val="1"/>
        <w:numFmt w:val="decimal"/>
        <w:lvlText w:val="%1."/>
        <w:lvlJc w:val="left"/>
        <w:pPr>
          <w:ind w:left="925"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lvlText w:val="%1.%2.%3"/>
        <w:lvlJc w:val="left"/>
        <w:pPr>
          <w:ind w:left="357" w:hanging="357"/>
        </w:pPr>
        <w:rPr>
          <w:rFonts w:hint="default"/>
          <w:b/>
          <w:sz w:val="20"/>
          <w:szCs w:val="20"/>
        </w:rPr>
      </w:lvl>
    </w:lvlOverride>
    <w:lvlOverride w:ilvl="3">
      <w:lvl w:ilvl="3">
        <w:start w:val="1"/>
        <w:numFmt w:val="decimal"/>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16" w16cid:durableId="1864399541">
    <w:abstractNumId w:val="18"/>
  </w:num>
  <w:num w:numId="17" w16cid:durableId="1099254936">
    <w:abstractNumId w:val="27"/>
  </w:num>
  <w:num w:numId="18" w16cid:durableId="991907179">
    <w:abstractNumId w:val="15"/>
  </w:num>
  <w:num w:numId="19" w16cid:durableId="1018239719">
    <w:abstractNumId w:val="17"/>
  </w:num>
  <w:num w:numId="20" w16cid:durableId="1311982455">
    <w:abstractNumId w:val="9"/>
  </w:num>
  <w:num w:numId="21" w16cid:durableId="2110661094">
    <w:abstractNumId w:val="6"/>
  </w:num>
  <w:num w:numId="22" w16cid:durableId="718865090">
    <w:abstractNumId w:val="19"/>
  </w:num>
  <w:num w:numId="23" w16cid:durableId="1764181450">
    <w:abstractNumId w:val="26"/>
  </w:num>
  <w:num w:numId="24" w16cid:durableId="591276793">
    <w:abstractNumId w:val="20"/>
  </w:num>
  <w:num w:numId="25" w16cid:durableId="1357926959">
    <w:abstractNumId w:val="4"/>
  </w:num>
  <w:num w:numId="26" w16cid:durableId="733165047">
    <w:abstractNumId w:val="14"/>
  </w:num>
  <w:num w:numId="27" w16cid:durableId="259871240">
    <w:abstractNumId w:val="11"/>
  </w:num>
  <w:num w:numId="28" w16cid:durableId="1059278994">
    <w:abstractNumId w:val="10"/>
  </w:num>
  <w:num w:numId="29" w16cid:durableId="919562791">
    <w:abstractNumId w:val="11"/>
  </w:num>
  <w:num w:numId="30" w16cid:durableId="480579450">
    <w:abstractNumId w:val="11"/>
  </w:num>
  <w:num w:numId="31" w16cid:durableId="19400637">
    <w:abstractNumId w:val="7"/>
  </w:num>
  <w:num w:numId="32" w16cid:durableId="128211708">
    <w:abstractNumId w:val="13"/>
  </w:num>
  <w:num w:numId="33" w16cid:durableId="1261720946">
    <w:abstractNumId w:val="2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0"/>
  <w:displayVerticalDrawingGridEvery w:val="0"/>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6019"/>
    <w:rsid w:val="00005B32"/>
    <w:rsid w:val="00012232"/>
    <w:rsid w:val="000150EB"/>
    <w:rsid w:val="00016AEB"/>
    <w:rsid w:val="00024B79"/>
    <w:rsid w:val="00024B95"/>
    <w:rsid w:val="00024DD1"/>
    <w:rsid w:val="00025470"/>
    <w:rsid w:val="00026554"/>
    <w:rsid w:val="0003317E"/>
    <w:rsid w:val="00035DCA"/>
    <w:rsid w:val="00036570"/>
    <w:rsid w:val="000377D8"/>
    <w:rsid w:val="000409A6"/>
    <w:rsid w:val="00040D44"/>
    <w:rsid w:val="00043D1C"/>
    <w:rsid w:val="000451D8"/>
    <w:rsid w:val="000502FF"/>
    <w:rsid w:val="0005183F"/>
    <w:rsid w:val="00051F42"/>
    <w:rsid w:val="0005292B"/>
    <w:rsid w:val="00052F1E"/>
    <w:rsid w:val="00053351"/>
    <w:rsid w:val="00054BC9"/>
    <w:rsid w:val="00060333"/>
    <w:rsid w:val="00061B63"/>
    <w:rsid w:val="00061E8D"/>
    <w:rsid w:val="000636AE"/>
    <w:rsid w:val="00070984"/>
    <w:rsid w:val="00073605"/>
    <w:rsid w:val="00074784"/>
    <w:rsid w:val="000756C9"/>
    <w:rsid w:val="000773A2"/>
    <w:rsid w:val="00082C41"/>
    <w:rsid w:val="0008306E"/>
    <w:rsid w:val="00083F7E"/>
    <w:rsid w:val="00085116"/>
    <w:rsid w:val="000916C0"/>
    <w:rsid w:val="00091701"/>
    <w:rsid w:val="0009385E"/>
    <w:rsid w:val="00093F08"/>
    <w:rsid w:val="00094D0F"/>
    <w:rsid w:val="000A246B"/>
    <w:rsid w:val="000A2D9D"/>
    <w:rsid w:val="000A5C04"/>
    <w:rsid w:val="000A67C2"/>
    <w:rsid w:val="000B002A"/>
    <w:rsid w:val="000B4A59"/>
    <w:rsid w:val="000B4B88"/>
    <w:rsid w:val="000B584C"/>
    <w:rsid w:val="000B6CE3"/>
    <w:rsid w:val="000C05E3"/>
    <w:rsid w:val="000C082B"/>
    <w:rsid w:val="000C0D97"/>
    <w:rsid w:val="000C39D2"/>
    <w:rsid w:val="000E02CB"/>
    <w:rsid w:val="000E1C3B"/>
    <w:rsid w:val="000E5F90"/>
    <w:rsid w:val="000E5FF3"/>
    <w:rsid w:val="000E6EBD"/>
    <w:rsid w:val="000E71A7"/>
    <w:rsid w:val="000E7BBF"/>
    <w:rsid w:val="000F0A2B"/>
    <w:rsid w:val="000F2A93"/>
    <w:rsid w:val="000F40D7"/>
    <w:rsid w:val="001024D5"/>
    <w:rsid w:val="00102912"/>
    <w:rsid w:val="001065BB"/>
    <w:rsid w:val="00111F0A"/>
    <w:rsid w:val="00113C8E"/>
    <w:rsid w:val="00113DD4"/>
    <w:rsid w:val="00116811"/>
    <w:rsid w:val="00122CE7"/>
    <w:rsid w:val="00124D7E"/>
    <w:rsid w:val="00126FD9"/>
    <w:rsid w:val="001277E5"/>
    <w:rsid w:val="00127B38"/>
    <w:rsid w:val="00134084"/>
    <w:rsid w:val="00144A84"/>
    <w:rsid w:val="00146041"/>
    <w:rsid w:val="001509F3"/>
    <w:rsid w:val="00150C05"/>
    <w:rsid w:val="0015197A"/>
    <w:rsid w:val="00153C37"/>
    <w:rsid w:val="00154DCE"/>
    <w:rsid w:val="00160091"/>
    <w:rsid w:val="00160A88"/>
    <w:rsid w:val="00177824"/>
    <w:rsid w:val="00182BC6"/>
    <w:rsid w:val="00184C56"/>
    <w:rsid w:val="00190739"/>
    <w:rsid w:val="0019245A"/>
    <w:rsid w:val="00192C4A"/>
    <w:rsid w:val="00194774"/>
    <w:rsid w:val="00195803"/>
    <w:rsid w:val="001A0820"/>
    <w:rsid w:val="001A37B9"/>
    <w:rsid w:val="001A38B9"/>
    <w:rsid w:val="001A39FF"/>
    <w:rsid w:val="001A3EBC"/>
    <w:rsid w:val="001A48F8"/>
    <w:rsid w:val="001A50D9"/>
    <w:rsid w:val="001A5D74"/>
    <w:rsid w:val="001A72E0"/>
    <w:rsid w:val="001A761A"/>
    <w:rsid w:val="001B2620"/>
    <w:rsid w:val="001B5EA7"/>
    <w:rsid w:val="001B7BD5"/>
    <w:rsid w:val="001C0C8D"/>
    <w:rsid w:val="001C2534"/>
    <w:rsid w:val="001C6857"/>
    <w:rsid w:val="001C78F0"/>
    <w:rsid w:val="001D04D2"/>
    <w:rsid w:val="001E2312"/>
    <w:rsid w:val="001E4731"/>
    <w:rsid w:val="001F2D03"/>
    <w:rsid w:val="001F4933"/>
    <w:rsid w:val="00200F02"/>
    <w:rsid w:val="00201B80"/>
    <w:rsid w:val="0020467B"/>
    <w:rsid w:val="002108E2"/>
    <w:rsid w:val="002114EF"/>
    <w:rsid w:val="00212098"/>
    <w:rsid w:val="00214220"/>
    <w:rsid w:val="00220A94"/>
    <w:rsid w:val="00225795"/>
    <w:rsid w:val="0022643D"/>
    <w:rsid w:val="002272F5"/>
    <w:rsid w:val="00236186"/>
    <w:rsid w:val="0023667B"/>
    <w:rsid w:val="0024075D"/>
    <w:rsid w:val="002419B8"/>
    <w:rsid w:val="00241E86"/>
    <w:rsid w:val="00242F74"/>
    <w:rsid w:val="0024411A"/>
    <w:rsid w:val="0024483F"/>
    <w:rsid w:val="00244FF0"/>
    <w:rsid w:val="00246754"/>
    <w:rsid w:val="002538B8"/>
    <w:rsid w:val="00254A37"/>
    <w:rsid w:val="00254D98"/>
    <w:rsid w:val="00257DD6"/>
    <w:rsid w:val="00264854"/>
    <w:rsid w:val="00265F7D"/>
    <w:rsid w:val="00274700"/>
    <w:rsid w:val="0027484D"/>
    <w:rsid w:val="00280FFA"/>
    <w:rsid w:val="00281FC7"/>
    <w:rsid w:val="00283A18"/>
    <w:rsid w:val="00283AE8"/>
    <w:rsid w:val="00285A1F"/>
    <w:rsid w:val="0029061B"/>
    <w:rsid w:val="002A212E"/>
    <w:rsid w:val="002A484C"/>
    <w:rsid w:val="002A489A"/>
    <w:rsid w:val="002A547F"/>
    <w:rsid w:val="002A7008"/>
    <w:rsid w:val="002A797E"/>
    <w:rsid w:val="002A7A01"/>
    <w:rsid w:val="002B1698"/>
    <w:rsid w:val="002B1B96"/>
    <w:rsid w:val="002B24BF"/>
    <w:rsid w:val="002B2A82"/>
    <w:rsid w:val="002B2B4B"/>
    <w:rsid w:val="002B3C50"/>
    <w:rsid w:val="002B3C66"/>
    <w:rsid w:val="002B7D4B"/>
    <w:rsid w:val="002C032B"/>
    <w:rsid w:val="002C4F0F"/>
    <w:rsid w:val="002C5DB2"/>
    <w:rsid w:val="002C69CC"/>
    <w:rsid w:val="002C7344"/>
    <w:rsid w:val="002C7E4E"/>
    <w:rsid w:val="002D05F2"/>
    <w:rsid w:val="002D28DF"/>
    <w:rsid w:val="002D4F7B"/>
    <w:rsid w:val="002D662A"/>
    <w:rsid w:val="002D6845"/>
    <w:rsid w:val="002D747D"/>
    <w:rsid w:val="002E5594"/>
    <w:rsid w:val="002E5CC6"/>
    <w:rsid w:val="002F1F0A"/>
    <w:rsid w:val="002F233A"/>
    <w:rsid w:val="002F298F"/>
    <w:rsid w:val="002F66B1"/>
    <w:rsid w:val="00300D13"/>
    <w:rsid w:val="003012B8"/>
    <w:rsid w:val="003018F7"/>
    <w:rsid w:val="00314D9B"/>
    <w:rsid w:val="00316B1B"/>
    <w:rsid w:val="00322A28"/>
    <w:rsid w:val="00330850"/>
    <w:rsid w:val="00331571"/>
    <w:rsid w:val="00335668"/>
    <w:rsid w:val="00343D4C"/>
    <w:rsid w:val="00344E36"/>
    <w:rsid w:val="00345237"/>
    <w:rsid w:val="003456C4"/>
    <w:rsid w:val="003519A1"/>
    <w:rsid w:val="00351E43"/>
    <w:rsid w:val="00362F76"/>
    <w:rsid w:val="003633DB"/>
    <w:rsid w:val="0036533F"/>
    <w:rsid w:val="003658FE"/>
    <w:rsid w:val="00365E8D"/>
    <w:rsid w:val="00366D87"/>
    <w:rsid w:val="00372FE7"/>
    <w:rsid w:val="0037311C"/>
    <w:rsid w:val="00375225"/>
    <w:rsid w:val="003752A7"/>
    <w:rsid w:val="00375740"/>
    <w:rsid w:val="00376887"/>
    <w:rsid w:val="003835D4"/>
    <w:rsid w:val="00383A25"/>
    <w:rsid w:val="00383D93"/>
    <w:rsid w:val="00385180"/>
    <w:rsid w:val="003851EC"/>
    <w:rsid w:val="003857CD"/>
    <w:rsid w:val="003877BF"/>
    <w:rsid w:val="00390CCB"/>
    <w:rsid w:val="00392DD9"/>
    <w:rsid w:val="00397C80"/>
    <w:rsid w:val="003A1BF5"/>
    <w:rsid w:val="003A30A7"/>
    <w:rsid w:val="003A72A7"/>
    <w:rsid w:val="003A79F5"/>
    <w:rsid w:val="003B3D86"/>
    <w:rsid w:val="003B7DDD"/>
    <w:rsid w:val="003C0098"/>
    <w:rsid w:val="003C1771"/>
    <w:rsid w:val="003C3325"/>
    <w:rsid w:val="003D0B42"/>
    <w:rsid w:val="003D105A"/>
    <w:rsid w:val="003D12B5"/>
    <w:rsid w:val="003D1E10"/>
    <w:rsid w:val="003D3BE9"/>
    <w:rsid w:val="003D470A"/>
    <w:rsid w:val="003D4CE3"/>
    <w:rsid w:val="003D6976"/>
    <w:rsid w:val="003E1534"/>
    <w:rsid w:val="003E27F1"/>
    <w:rsid w:val="003E54F1"/>
    <w:rsid w:val="003F066B"/>
    <w:rsid w:val="003F11E5"/>
    <w:rsid w:val="003F4689"/>
    <w:rsid w:val="003F4A19"/>
    <w:rsid w:val="003F68B6"/>
    <w:rsid w:val="00400DCE"/>
    <w:rsid w:val="00404807"/>
    <w:rsid w:val="00405021"/>
    <w:rsid w:val="004059EC"/>
    <w:rsid w:val="00405E73"/>
    <w:rsid w:val="00405FAB"/>
    <w:rsid w:val="00412BF9"/>
    <w:rsid w:val="00426604"/>
    <w:rsid w:val="00426B00"/>
    <w:rsid w:val="00433F4D"/>
    <w:rsid w:val="00440C5F"/>
    <w:rsid w:val="00445A80"/>
    <w:rsid w:val="00445BCF"/>
    <w:rsid w:val="00445C40"/>
    <w:rsid w:val="00445F64"/>
    <w:rsid w:val="00450D9F"/>
    <w:rsid w:val="0045534A"/>
    <w:rsid w:val="00460989"/>
    <w:rsid w:val="00461154"/>
    <w:rsid w:val="0046426B"/>
    <w:rsid w:val="00466EA2"/>
    <w:rsid w:val="004702E5"/>
    <w:rsid w:val="00471A2F"/>
    <w:rsid w:val="00472D0A"/>
    <w:rsid w:val="004737D1"/>
    <w:rsid w:val="00473EDA"/>
    <w:rsid w:val="00474B12"/>
    <w:rsid w:val="00474E66"/>
    <w:rsid w:val="0047627B"/>
    <w:rsid w:val="0047779A"/>
    <w:rsid w:val="0048109E"/>
    <w:rsid w:val="00481BCC"/>
    <w:rsid w:val="00482071"/>
    <w:rsid w:val="004822FC"/>
    <w:rsid w:val="0048364F"/>
    <w:rsid w:val="00483A65"/>
    <w:rsid w:val="0048603F"/>
    <w:rsid w:val="00491155"/>
    <w:rsid w:val="00491D3D"/>
    <w:rsid w:val="0049433F"/>
    <w:rsid w:val="0049734F"/>
    <w:rsid w:val="004A0997"/>
    <w:rsid w:val="004A0DF9"/>
    <w:rsid w:val="004A3712"/>
    <w:rsid w:val="004A388C"/>
    <w:rsid w:val="004A3B05"/>
    <w:rsid w:val="004B2C0D"/>
    <w:rsid w:val="004B4537"/>
    <w:rsid w:val="004B5E7C"/>
    <w:rsid w:val="004B76AA"/>
    <w:rsid w:val="004B7DB8"/>
    <w:rsid w:val="004C0129"/>
    <w:rsid w:val="004C0718"/>
    <w:rsid w:val="004C6055"/>
    <w:rsid w:val="004C791C"/>
    <w:rsid w:val="004C7F6A"/>
    <w:rsid w:val="004D088F"/>
    <w:rsid w:val="004D317C"/>
    <w:rsid w:val="004D3AEB"/>
    <w:rsid w:val="004D3C2C"/>
    <w:rsid w:val="004D3F5C"/>
    <w:rsid w:val="004D6836"/>
    <w:rsid w:val="004D72DD"/>
    <w:rsid w:val="004E0656"/>
    <w:rsid w:val="004E40FE"/>
    <w:rsid w:val="004E6021"/>
    <w:rsid w:val="004E76D7"/>
    <w:rsid w:val="005024C8"/>
    <w:rsid w:val="005056B7"/>
    <w:rsid w:val="00506019"/>
    <w:rsid w:val="00506E93"/>
    <w:rsid w:val="0052015A"/>
    <w:rsid w:val="00520B28"/>
    <w:rsid w:val="0052151E"/>
    <w:rsid w:val="0052518A"/>
    <w:rsid w:val="0052678F"/>
    <w:rsid w:val="00526DEC"/>
    <w:rsid w:val="005307BB"/>
    <w:rsid w:val="0053201C"/>
    <w:rsid w:val="00532322"/>
    <w:rsid w:val="005333F3"/>
    <w:rsid w:val="00533651"/>
    <w:rsid w:val="00537381"/>
    <w:rsid w:val="005418CE"/>
    <w:rsid w:val="005423F2"/>
    <w:rsid w:val="0054240F"/>
    <w:rsid w:val="0054502B"/>
    <w:rsid w:val="00546CC4"/>
    <w:rsid w:val="00547106"/>
    <w:rsid w:val="0054745D"/>
    <w:rsid w:val="00551BA6"/>
    <w:rsid w:val="00553E22"/>
    <w:rsid w:val="005546F0"/>
    <w:rsid w:val="00556264"/>
    <w:rsid w:val="00557D71"/>
    <w:rsid w:val="0056101E"/>
    <w:rsid w:val="00562385"/>
    <w:rsid w:val="005625D5"/>
    <w:rsid w:val="005637AF"/>
    <w:rsid w:val="005645EA"/>
    <w:rsid w:val="0056579F"/>
    <w:rsid w:val="00566821"/>
    <w:rsid w:val="00571404"/>
    <w:rsid w:val="00571A64"/>
    <w:rsid w:val="005736D5"/>
    <w:rsid w:val="0057373B"/>
    <w:rsid w:val="00574557"/>
    <w:rsid w:val="005746F1"/>
    <w:rsid w:val="00574D2F"/>
    <w:rsid w:val="005768E1"/>
    <w:rsid w:val="00576D33"/>
    <w:rsid w:val="0057712E"/>
    <w:rsid w:val="00582694"/>
    <w:rsid w:val="005830FB"/>
    <w:rsid w:val="00590E71"/>
    <w:rsid w:val="00592F66"/>
    <w:rsid w:val="0059545B"/>
    <w:rsid w:val="0059642E"/>
    <w:rsid w:val="00596B7D"/>
    <w:rsid w:val="005A247B"/>
    <w:rsid w:val="005A4BFB"/>
    <w:rsid w:val="005B2D0F"/>
    <w:rsid w:val="005B3E77"/>
    <w:rsid w:val="005B47CF"/>
    <w:rsid w:val="005C0380"/>
    <w:rsid w:val="005C5926"/>
    <w:rsid w:val="005D0CBD"/>
    <w:rsid w:val="005D12A9"/>
    <w:rsid w:val="005D1A50"/>
    <w:rsid w:val="005D6262"/>
    <w:rsid w:val="005E5713"/>
    <w:rsid w:val="005E6F91"/>
    <w:rsid w:val="005F22E6"/>
    <w:rsid w:val="005F2BFB"/>
    <w:rsid w:val="005F349D"/>
    <w:rsid w:val="005F5458"/>
    <w:rsid w:val="005F5D92"/>
    <w:rsid w:val="005F6F30"/>
    <w:rsid w:val="00600CCD"/>
    <w:rsid w:val="00600D03"/>
    <w:rsid w:val="006030A9"/>
    <w:rsid w:val="006106C6"/>
    <w:rsid w:val="00610C6C"/>
    <w:rsid w:val="006117C5"/>
    <w:rsid w:val="00613AFE"/>
    <w:rsid w:val="006178FD"/>
    <w:rsid w:val="00617E64"/>
    <w:rsid w:val="006212D5"/>
    <w:rsid w:val="00621B88"/>
    <w:rsid w:val="006326A6"/>
    <w:rsid w:val="006330A2"/>
    <w:rsid w:val="006350E5"/>
    <w:rsid w:val="006352C2"/>
    <w:rsid w:val="00636BCA"/>
    <w:rsid w:val="006375E9"/>
    <w:rsid w:val="00641B19"/>
    <w:rsid w:val="00642119"/>
    <w:rsid w:val="0064339D"/>
    <w:rsid w:val="00643608"/>
    <w:rsid w:val="00647C13"/>
    <w:rsid w:val="00655E55"/>
    <w:rsid w:val="00662B83"/>
    <w:rsid w:val="00663BD3"/>
    <w:rsid w:val="00664FAB"/>
    <w:rsid w:val="00666A20"/>
    <w:rsid w:val="00667E9B"/>
    <w:rsid w:val="0067226E"/>
    <w:rsid w:val="00673BE9"/>
    <w:rsid w:val="00674E68"/>
    <w:rsid w:val="00680C3D"/>
    <w:rsid w:val="00681BFA"/>
    <w:rsid w:val="00683EE1"/>
    <w:rsid w:val="006850F6"/>
    <w:rsid w:val="00686208"/>
    <w:rsid w:val="006926E4"/>
    <w:rsid w:val="006A0DF1"/>
    <w:rsid w:val="006A1828"/>
    <w:rsid w:val="006A3C22"/>
    <w:rsid w:val="006A7252"/>
    <w:rsid w:val="006B03EF"/>
    <w:rsid w:val="006B239C"/>
    <w:rsid w:val="006B67E4"/>
    <w:rsid w:val="006C072D"/>
    <w:rsid w:val="006C0B02"/>
    <w:rsid w:val="006C0DE4"/>
    <w:rsid w:val="006D386B"/>
    <w:rsid w:val="006D5785"/>
    <w:rsid w:val="006D5ED1"/>
    <w:rsid w:val="006D60A1"/>
    <w:rsid w:val="006E0554"/>
    <w:rsid w:val="006E61F9"/>
    <w:rsid w:val="006F5E23"/>
    <w:rsid w:val="007003C2"/>
    <w:rsid w:val="00701A33"/>
    <w:rsid w:val="00704DA4"/>
    <w:rsid w:val="00705C66"/>
    <w:rsid w:val="00707D3C"/>
    <w:rsid w:val="00710871"/>
    <w:rsid w:val="00710F3B"/>
    <w:rsid w:val="00712AB4"/>
    <w:rsid w:val="0071325A"/>
    <w:rsid w:val="00717645"/>
    <w:rsid w:val="0072099F"/>
    <w:rsid w:val="00727F0A"/>
    <w:rsid w:val="00734233"/>
    <w:rsid w:val="00734491"/>
    <w:rsid w:val="00743A7D"/>
    <w:rsid w:val="0074434F"/>
    <w:rsid w:val="00744C87"/>
    <w:rsid w:val="00747A64"/>
    <w:rsid w:val="00747A8E"/>
    <w:rsid w:val="00752EEF"/>
    <w:rsid w:val="00754ECF"/>
    <w:rsid w:val="00760F6D"/>
    <w:rsid w:val="007611DA"/>
    <w:rsid w:val="00763A23"/>
    <w:rsid w:val="00763BFF"/>
    <w:rsid w:val="007652AD"/>
    <w:rsid w:val="00770617"/>
    <w:rsid w:val="00774BB9"/>
    <w:rsid w:val="007765DE"/>
    <w:rsid w:val="00781DEB"/>
    <w:rsid w:val="00785384"/>
    <w:rsid w:val="00787898"/>
    <w:rsid w:val="007904BD"/>
    <w:rsid w:val="007906FD"/>
    <w:rsid w:val="007A0ACE"/>
    <w:rsid w:val="007A23E5"/>
    <w:rsid w:val="007A398C"/>
    <w:rsid w:val="007A3D4A"/>
    <w:rsid w:val="007A4CE7"/>
    <w:rsid w:val="007B09A2"/>
    <w:rsid w:val="007B150E"/>
    <w:rsid w:val="007B1854"/>
    <w:rsid w:val="007B1F16"/>
    <w:rsid w:val="007B34B4"/>
    <w:rsid w:val="007B53A9"/>
    <w:rsid w:val="007C02BC"/>
    <w:rsid w:val="007C0C95"/>
    <w:rsid w:val="007C21BC"/>
    <w:rsid w:val="007C2BF0"/>
    <w:rsid w:val="007C4304"/>
    <w:rsid w:val="007C4D76"/>
    <w:rsid w:val="007D0AD8"/>
    <w:rsid w:val="007D235F"/>
    <w:rsid w:val="007D5E4F"/>
    <w:rsid w:val="007E2A17"/>
    <w:rsid w:val="007E4F1E"/>
    <w:rsid w:val="007E6849"/>
    <w:rsid w:val="007E7421"/>
    <w:rsid w:val="007F0744"/>
    <w:rsid w:val="007F0BAA"/>
    <w:rsid w:val="007F4B0F"/>
    <w:rsid w:val="0080295C"/>
    <w:rsid w:val="00805C6F"/>
    <w:rsid w:val="00810B0B"/>
    <w:rsid w:val="00811C29"/>
    <w:rsid w:val="00817B31"/>
    <w:rsid w:val="00817F45"/>
    <w:rsid w:val="008209DD"/>
    <w:rsid w:val="008226C8"/>
    <w:rsid w:val="00822B8E"/>
    <w:rsid w:val="0082439D"/>
    <w:rsid w:val="00825688"/>
    <w:rsid w:val="0082743C"/>
    <w:rsid w:val="00830405"/>
    <w:rsid w:val="00831225"/>
    <w:rsid w:val="0083502F"/>
    <w:rsid w:val="00837648"/>
    <w:rsid w:val="00840209"/>
    <w:rsid w:val="008405FE"/>
    <w:rsid w:val="008417C6"/>
    <w:rsid w:val="00842634"/>
    <w:rsid w:val="00843C6E"/>
    <w:rsid w:val="00844FB8"/>
    <w:rsid w:val="00844FDE"/>
    <w:rsid w:val="0084606C"/>
    <w:rsid w:val="00846305"/>
    <w:rsid w:val="00846D84"/>
    <w:rsid w:val="00847CFC"/>
    <w:rsid w:val="00850F36"/>
    <w:rsid w:val="00851770"/>
    <w:rsid w:val="00852D53"/>
    <w:rsid w:val="0086179F"/>
    <w:rsid w:val="00864606"/>
    <w:rsid w:val="0086604F"/>
    <w:rsid w:val="008667A3"/>
    <w:rsid w:val="00866DF4"/>
    <w:rsid w:val="008727DA"/>
    <w:rsid w:val="00873F29"/>
    <w:rsid w:val="00873FD3"/>
    <w:rsid w:val="008753EB"/>
    <w:rsid w:val="00875621"/>
    <w:rsid w:val="00880897"/>
    <w:rsid w:val="008A1A2C"/>
    <w:rsid w:val="008A1B29"/>
    <w:rsid w:val="008A2AD9"/>
    <w:rsid w:val="008A546A"/>
    <w:rsid w:val="008A7058"/>
    <w:rsid w:val="008B1EB7"/>
    <w:rsid w:val="008B5F5E"/>
    <w:rsid w:val="008B621F"/>
    <w:rsid w:val="008C14B8"/>
    <w:rsid w:val="008C17B8"/>
    <w:rsid w:val="008C5318"/>
    <w:rsid w:val="008C63DE"/>
    <w:rsid w:val="008D6F1B"/>
    <w:rsid w:val="008E0E5F"/>
    <w:rsid w:val="008E18E1"/>
    <w:rsid w:val="008E19EC"/>
    <w:rsid w:val="008E2D68"/>
    <w:rsid w:val="008F070B"/>
    <w:rsid w:val="008F0C56"/>
    <w:rsid w:val="008F1358"/>
    <w:rsid w:val="008F5C86"/>
    <w:rsid w:val="008F6840"/>
    <w:rsid w:val="00905F26"/>
    <w:rsid w:val="00907155"/>
    <w:rsid w:val="00907B73"/>
    <w:rsid w:val="00907F43"/>
    <w:rsid w:val="00912792"/>
    <w:rsid w:val="00912C65"/>
    <w:rsid w:val="00922AA1"/>
    <w:rsid w:val="00923028"/>
    <w:rsid w:val="00923625"/>
    <w:rsid w:val="00927CFC"/>
    <w:rsid w:val="009347DD"/>
    <w:rsid w:val="009353AF"/>
    <w:rsid w:val="00935858"/>
    <w:rsid w:val="009436C4"/>
    <w:rsid w:val="00944E5A"/>
    <w:rsid w:val="009509EF"/>
    <w:rsid w:val="009554AC"/>
    <w:rsid w:val="00956A6F"/>
    <w:rsid w:val="00957D06"/>
    <w:rsid w:val="00961F24"/>
    <w:rsid w:val="009634AD"/>
    <w:rsid w:val="00964B3D"/>
    <w:rsid w:val="00967B15"/>
    <w:rsid w:val="00972295"/>
    <w:rsid w:val="00972329"/>
    <w:rsid w:val="00972EFD"/>
    <w:rsid w:val="00974A47"/>
    <w:rsid w:val="00980115"/>
    <w:rsid w:val="009813CD"/>
    <w:rsid w:val="0098526E"/>
    <w:rsid w:val="0098562D"/>
    <w:rsid w:val="00990527"/>
    <w:rsid w:val="00994EB6"/>
    <w:rsid w:val="009965ED"/>
    <w:rsid w:val="0099664F"/>
    <w:rsid w:val="009A0362"/>
    <w:rsid w:val="009A0794"/>
    <w:rsid w:val="009A242A"/>
    <w:rsid w:val="009A6FD7"/>
    <w:rsid w:val="009B1CFB"/>
    <w:rsid w:val="009B2B8C"/>
    <w:rsid w:val="009B2E0A"/>
    <w:rsid w:val="009B6FDA"/>
    <w:rsid w:val="009C17FC"/>
    <w:rsid w:val="009C1B16"/>
    <w:rsid w:val="009C26E5"/>
    <w:rsid w:val="009C6B99"/>
    <w:rsid w:val="009D2C39"/>
    <w:rsid w:val="009D429B"/>
    <w:rsid w:val="009D6FA7"/>
    <w:rsid w:val="009E2DEB"/>
    <w:rsid w:val="009E34A3"/>
    <w:rsid w:val="009E3A41"/>
    <w:rsid w:val="009E4690"/>
    <w:rsid w:val="009E7003"/>
    <w:rsid w:val="009F42E6"/>
    <w:rsid w:val="009F61BF"/>
    <w:rsid w:val="009F6621"/>
    <w:rsid w:val="009F7FAD"/>
    <w:rsid w:val="00A04763"/>
    <w:rsid w:val="00A04BB3"/>
    <w:rsid w:val="00A06F79"/>
    <w:rsid w:val="00A12A0B"/>
    <w:rsid w:val="00A13A5C"/>
    <w:rsid w:val="00A14DCB"/>
    <w:rsid w:val="00A15292"/>
    <w:rsid w:val="00A16424"/>
    <w:rsid w:val="00A16741"/>
    <w:rsid w:val="00A20581"/>
    <w:rsid w:val="00A23504"/>
    <w:rsid w:val="00A240DE"/>
    <w:rsid w:val="00A253F1"/>
    <w:rsid w:val="00A274F2"/>
    <w:rsid w:val="00A30ED6"/>
    <w:rsid w:val="00A33677"/>
    <w:rsid w:val="00A34F9F"/>
    <w:rsid w:val="00A360F1"/>
    <w:rsid w:val="00A40368"/>
    <w:rsid w:val="00A408E2"/>
    <w:rsid w:val="00A417C0"/>
    <w:rsid w:val="00A45C54"/>
    <w:rsid w:val="00A47682"/>
    <w:rsid w:val="00A478E3"/>
    <w:rsid w:val="00A5167E"/>
    <w:rsid w:val="00A516C6"/>
    <w:rsid w:val="00A535C6"/>
    <w:rsid w:val="00A54437"/>
    <w:rsid w:val="00A54E49"/>
    <w:rsid w:val="00A60062"/>
    <w:rsid w:val="00A61183"/>
    <w:rsid w:val="00A62263"/>
    <w:rsid w:val="00A64EC3"/>
    <w:rsid w:val="00A65634"/>
    <w:rsid w:val="00A67F5D"/>
    <w:rsid w:val="00A71E27"/>
    <w:rsid w:val="00A731D4"/>
    <w:rsid w:val="00A7358E"/>
    <w:rsid w:val="00A74475"/>
    <w:rsid w:val="00A75DC6"/>
    <w:rsid w:val="00A764CC"/>
    <w:rsid w:val="00A801BC"/>
    <w:rsid w:val="00A81652"/>
    <w:rsid w:val="00A86184"/>
    <w:rsid w:val="00A97D5D"/>
    <w:rsid w:val="00AA28A0"/>
    <w:rsid w:val="00AA6854"/>
    <w:rsid w:val="00AA6FD1"/>
    <w:rsid w:val="00AB1D5D"/>
    <w:rsid w:val="00AB315B"/>
    <w:rsid w:val="00AB3456"/>
    <w:rsid w:val="00AB4085"/>
    <w:rsid w:val="00AB4225"/>
    <w:rsid w:val="00AB4669"/>
    <w:rsid w:val="00AC05B6"/>
    <w:rsid w:val="00AC12A6"/>
    <w:rsid w:val="00AC1E84"/>
    <w:rsid w:val="00AC5FDE"/>
    <w:rsid w:val="00AC6764"/>
    <w:rsid w:val="00AC73F5"/>
    <w:rsid w:val="00AD0667"/>
    <w:rsid w:val="00AD1492"/>
    <w:rsid w:val="00AD2582"/>
    <w:rsid w:val="00AD6B3E"/>
    <w:rsid w:val="00AE60D5"/>
    <w:rsid w:val="00AE613C"/>
    <w:rsid w:val="00AF14F2"/>
    <w:rsid w:val="00AF2942"/>
    <w:rsid w:val="00AF329F"/>
    <w:rsid w:val="00AF52B8"/>
    <w:rsid w:val="00AF5A44"/>
    <w:rsid w:val="00AF79E1"/>
    <w:rsid w:val="00B035A9"/>
    <w:rsid w:val="00B03BBE"/>
    <w:rsid w:val="00B04BED"/>
    <w:rsid w:val="00B13FB9"/>
    <w:rsid w:val="00B1456F"/>
    <w:rsid w:val="00B14722"/>
    <w:rsid w:val="00B15006"/>
    <w:rsid w:val="00B24280"/>
    <w:rsid w:val="00B26DD1"/>
    <w:rsid w:val="00B310FD"/>
    <w:rsid w:val="00B31C92"/>
    <w:rsid w:val="00B321A7"/>
    <w:rsid w:val="00B33B56"/>
    <w:rsid w:val="00B33D6A"/>
    <w:rsid w:val="00B36429"/>
    <w:rsid w:val="00B36932"/>
    <w:rsid w:val="00B41ECD"/>
    <w:rsid w:val="00B454C9"/>
    <w:rsid w:val="00B46421"/>
    <w:rsid w:val="00B46A1D"/>
    <w:rsid w:val="00B513A2"/>
    <w:rsid w:val="00B51581"/>
    <w:rsid w:val="00B52DB5"/>
    <w:rsid w:val="00B600A1"/>
    <w:rsid w:val="00B63B8F"/>
    <w:rsid w:val="00B66088"/>
    <w:rsid w:val="00B721A0"/>
    <w:rsid w:val="00B74E30"/>
    <w:rsid w:val="00B7534B"/>
    <w:rsid w:val="00B843C6"/>
    <w:rsid w:val="00B85081"/>
    <w:rsid w:val="00B877BE"/>
    <w:rsid w:val="00B91154"/>
    <w:rsid w:val="00B91CC3"/>
    <w:rsid w:val="00B9467B"/>
    <w:rsid w:val="00BA6B53"/>
    <w:rsid w:val="00BB0F46"/>
    <w:rsid w:val="00BB25FE"/>
    <w:rsid w:val="00BB4624"/>
    <w:rsid w:val="00BB493E"/>
    <w:rsid w:val="00BB66AA"/>
    <w:rsid w:val="00BC161A"/>
    <w:rsid w:val="00BC2123"/>
    <w:rsid w:val="00BC224D"/>
    <w:rsid w:val="00BC32DB"/>
    <w:rsid w:val="00BC3D74"/>
    <w:rsid w:val="00BC51D3"/>
    <w:rsid w:val="00BD47B8"/>
    <w:rsid w:val="00BD5BD9"/>
    <w:rsid w:val="00BF0C85"/>
    <w:rsid w:val="00BF0CAA"/>
    <w:rsid w:val="00BF1081"/>
    <w:rsid w:val="00BF4493"/>
    <w:rsid w:val="00BF5113"/>
    <w:rsid w:val="00BF69F1"/>
    <w:rsid w:val="00BF7BD8"/>
    <w:rsid w:val="00C02AE3"/>
    <w:rsid w:val="00C0385E"/>
    <w:rsid w:val="00C03E34"/>
    <w:rsid w:val="00C07B9E"/>
    <w:rsid w:val="00C1009B"/>
    <w:rsid w:val="00C134BB"/>
    <w:rsid w:val="00C13C91"/>
    <w:rsid w:val="00C1570E"/>
    <w:rsid w:val="00C170B9"/>
    <w:rsid w:val="00C176AA"/>
    <w:rsid w:val="00C23869"/>
    <w:rsid w:val="00C24746"/>
    <w:rsid w:val="00C25BAC"/>
    <w:rsid w:val="00C32429"/>
    <w:rsid w:val="00C32C75"/>
    <w:rsid w:val="00C35EB1"/>
    <w:rsid w:val="00C36A74"/>
    <w:rsid w:val="00C36F6C"/>
    <w:rsid w:val="00C37D60"/>
    <w:rsid w:val="00C400B7"/>
    <w:rsid w:val="00C41C14"/>
    <w:rsid w:val="00C43AC8"/>
    <w:rsid w:val="00C44AB4"/>
    <w:rsid w:val="00C45CD2"/>
    <w:rsid w:val="00C510C0"/>
    <w:rsid w:val="00C53A78"/>
    <w:rsid w:val="00C54550"/>
    <w:rsid w:val="00C55242"/>
    <w:rsid w:val="00C55ACF"/>
    <w:rsid w:val="00C57B54"/>
    <w:rsid w:val="00C657AB"/>
    <w:rsid w:val="00C65A12"/>
    <w:rsid w:val="00C70ABE"/>
    <w:rsid w:val="00C71F6A"/>
    <w:rsid w:val="00C768F0"/>
    <w:rsid w:val="00C80968"/>
    <w:rsid w:val="00C82BD5"/>
    <w:rsid w:val="00C83A90"/>
    <w:rsid w:val="00C8564C"/>
    <w:rsid w:val="00C90BFC"/>
    <w:rsid w:val="00C91311"/>
    <w:rsid w:val="00C92D9D"/>
    <w:rsid w:val="00C95813"/>
    <w:rsid w:val="00CA2FEC"/>
    <w:rsid w:val="00CA457C"/>
    <w:rsid w:val="00CA7098"/>
    <w:rsid w:val="00CA7A3E"/>
    <w:rsid w:val="00CB05FE"/>
    <w:rsid w:val="00CB0A38"/>
    <w:rsid w:val="00CB176A"/>
    <w:rsid w:val="00CB2108"/>
    <w:rsid w:val="00CB305B"/>
    <w:rsid w:val="00CB44FD"/>
    <w:rsid w:val="00CB4813"/>
    <w:rsid w:val="00CB76DB"/>
    <w:rsid w:val="00CC17A0"/>
    <w:rsid w:val="00CC307E"/>
    <w:rsid w:val="00CD0A44"/>
    <w:rsid w:val="00CD1BD7"/>
    <w:rsid w:val="00CD30A5"/>
    <w:rsid w:val="00CD4C3B"/>
    <w:rsid w:val="00CD5FA6"/>
    <w:rsid w:val="00CE1558"/>
    <w:rsid w:val="00CE2718"/>
    <w:rsid w:val="00CF080B"/>
    <w:rsid w:val="00CF0C87"/>
    <w:rsid w:val="00CF5815"/>
    <w:rsid w:val="00D0100A"/>
    <w:rsid w:val="00D03C40"/>
    <w:rsid w:val="00D04455"/>
    <w:rsid w:val="00D05B5F"/>
    <w:rsid w:val="00D05E7B"/>
    <w:rsid w:val="00D069DE"/>
    <w:rsid w:val="00D12EFF"/>
    <w:rsid w:val="00D14047"/>
    <w:rsid w:val="00D1443F"/>
    <w:rsid w:val="00D15986"/>
    <w:rsid w:val="00D17F15"/>
    <w:rsid w:val="00D213CB"/>
    <w:rsid w:val="00D21542"/>
    <w:rsid w:val="00D2155C"/>
    <w:rsid w:val="00D250D0"/>
    <w:rsid w:val="00D2763A"/>
    <w:rsid w:val="00D27D6A"/>
    <w:rsid w:val="00D30EB3"/>
    <w:rsid w:val="00D344F2"/>
    <w:rsid w:val="00D346B2"/>
    <w:rsid w:val="00D37471"/>
    <w:rsid w:val="00D465E8"/>
    <w:rsid w:val="00D46C09"/>
    <w:rsid w:val="00D47A93"/>
    <w:rsid w:val="00D47E44"/>
    <w:rsid w:val="00D63E57"/>
    <w:rsid w:val="00D65FDB"/>
    <w:rsid w:val="00D66DE7"/>
    <w:rsid w:val="00D752F1"/>
    <w:rsid w:val="00D841E3"/>
    <w:rsid w:val="00D84640"/>
    <w:rsid w:val="00D87260"/>
    <w:rsid w:val="00D91980"/>
    <w:rsid w:val="00D95018"/>
    <w:rsid w:val="00D96217"/>
    <w:rsid w:val="00DA0EB0"/>
    <w:rsid w:val="00DA1601"/>
    <w:rsid w:val="00DA470A"/>
    <w:rsid w:val="00DA5FFD"/>
    <w:rsid w:val="00DB2FD0"/>
    <w:rsid w:val="00DB3719"/>
    <w:rsid w:val="00DB3A8A"/>
    <w:rsid w:val="00DB5045"/>
    <w:rsid w:val="00DB686A"/>
    <w:rsid w:val="00DC0703"/>
    <w:rsid w:val="00DC2C15"/>
    <w:rsid w:val="00DC40C1"/>
    <w:rsid w:val="00DD3C45"/>
    <w:rsid w:val="00DD50DF"/>
    <w:rsid w:val="00DD7568"/>
    <w:rsid w:val="00DE041E"/>
    <w:rsid w:val="00DE199E"/>
    <w:rsid w:val="00DE4F7B"/>
    <w:rsid w:val="00DE6D6F"/>
    <w:rsid w:val="00DF1EC0"/>
    <w:rsid w:val="00DF2FE2"/>
    <w:rsid w:val="00DF4745"/>
    <w:rsid w:val="00DF511F"/>
    <w:rsid w:val="00E04B30"/>
    <w:rsid w:val="00E04E9B"/>
    <w:rsid w:val="00E07139"/>
    <w:rsid w:val="00E07FE8"/>
    <w:rsid w:val="00E1027F"/>
    <w:rsid w:val="00E132DC"/>
    <w:rsid w:val="00E133B6"/>
    <w:rsid w:val="00E147E7"/>
    <w:rsid w:val="00E15CFD"/>
    <w:rsid w:val="00E16A99"/>
    <w:rsid w:val="00E21056"/>
    <w:rsid w:val="00E22021"/>
    <w:rsid w:val="00E23718"/>
    <w:rsid w:val="00E2445F"/>
    <w:rsid w:val="00E25395"/>
    <w:rsid w:val="00E27422"/>
    <w:rsid w:val="00E30C24"/>
    <w:rsid w:val="00E33DBC"/>
    <w:rsid w:val="00E428FF"/>
    <w:rsid w:val="00E42C90"/>
    <w:rsid w:val="00E465C8"/>
    <w:rsid w:val="00E46FC3"/>
    <w:rsid w:val="00E47B89"/>
    <w:rsid w:val="00E61442"/>
    <w:rsid w:val="00E645CC"/>
    <w:rsid w:val="00E64607"/>
    <w:rsid w:val="00E64E49"/>
    <w:rsid w:val="00E71EFE"/>
    <w:rsid w:val="00E72A7A"/>
    <w:rsid w:val="00E73775"/>
    <w:rsid w:val="00E769BC"/>
    <w:rsid w:val="00E817CF"/>
    <w:rsid w:val="00E83540"/>
    <w:rsid w:val="00E83EA1"/>
    <w:rsid w:val="00E86131"/>
    <w:rsid w:val="00E861AB"/>
    <w:rsid w:val="00E908A1"/>
    <w:rsid w:val="00E93DD3"/>
    <w:rsid w:val="00EA1EFB"/>
    <w:rsid w:val="00EA321B"/>
    <w:rsid w:val="00EA3E00"/>
    <w:rsid w:val="00EA4F9E"/>
    <w:rsid w:val="00EA6AAC"/>
    <w:rsid w:val="00EA7AE7"/>
    <w:rsid w:val="00EB0149"/>
    <w:rsid w:val="00EB6E40"/>
    <w:rsid w:val="00EB6E8F"/>
    <w:rsid w:val="00EC24D0"/>
    <w:rsid w:val="00ED45C0"/>
    <w:rsid w:val="00ED6A38"/>
    <w:rsid w:val="00ED75B0"/>
    <w:rsid w:val="00EE2EBB"/>
    <w:rsid w:val="00EE5E82"/>
    <w:rsid w:val="00EF1D6D"/>
    <w:rsid w:val="00EF40CE"/>
    <w:rsid w:val="00EF7BEF"/>
    <w:rsid w:val="00F00ADB"/>
    <w:rsid w:val="00F00B22"/>
    <w:rsid w:val="00F0123A"/>
    <w:rsid w:val="00F0555D"/>
    <w:rsid w:val="00F05883"/>
    <w:rsid w:val="00F172B0"/>
    <w:rsid w:val="00F221EC"/>
    <w:rsid w:val="00F230A7"/>
    <w:rsid w:val="00F23A07"/>
    <w:rsid w:val="00F2492E"/>
    <w:rsid w:val="00F24F60"/>
    <w:rsid w:val="00F27633"/>
    <w:rsid w:val="00F3226D"/>
    <w:rsid w:val="00F374F4"/>
    <w:rsid w:val="00F47691"/>
    <w:rsid w:val="00F502AF"/>
    <w:rsid w:val="00F50684"/>
    <w:rsid w:val="00F51343"/>
    <w:rsid w:val="00F53E28"/>
    <w:rsid w:val="00F54DB7"/>
    <w:rsid w:val="00F550B5"/>
    <w:rsid w:val="00F6001F"/>
    <w:rsid w:val="00F60980"/>
    <w:rsid w:val="00F618AB"/>
    <w:rsid w:val="00F62505"/>
    <w:rsid w:val="00F63303"/>
    <w:rsid w:val="00F63910"/>
    <w:rsid w:val="00F6659C"/>
    <w:rsid w:val="00F67A5E"/>
    <w:rsid w:val="00F71C96"/>
    <w:rsid w:val="00F7493C"/>
    <w:rsid w:val="00F82005"/>
    <w:rsid w:val="00F8313D"/>
    <w:rsid w:val="00F835D7"/>
    <w:rsid w:val="00F84039"/>
    <w:rsid w:val="00F84B4A"/>
    <w:rsid w:val="00F90D96"/>
    <w:rsid w:val="00F9518E"/>
    <w:rsid w:val="00F97B11"/>
    <w:rsid w:val="00FA478A"/>
    <w:rsid w:val="00FA516B"/>
    <w:rsid w:val="00FA7420"/>
    <w:rsid w:val="00FB0BAF"/>
    <w:rsid w:val="00FB42C3"/>
    <w:rsid w:val="00FB63DF"/>
    <w:rsid w:val="00FB7403"/>
    <w:rsid w:val="00FB7D80"/>
    <w:rsid w:val="00FC087C"/>
    <w:rsid w:val="00FC2E4E"/>
    <w:rsid w:val="00FC5834"/>
    <w:rsid w:val="00FC6AFE"/>
    <w:rsid w:val="00FD5DDD"/>
    <w:rsid w:val="00FD755E"/>
    <w:rsid w:val="00FE4EFC"/>
    <w:rsid w:val="00FE61E6"/>
    <w:rsid w:val="00FE703D"/>
    <w:rsid w:val="00FE71B5"/>
    <w:rsid w:val="00FF04BD"/>
    <w:rsid w:val="00FF1380"/>
    <w:rsid w:val="00FF3D10"/>
    <w:rsid w:val="00FF438B"/>
    <w:rsid w:val="00FF6876"/>
    <w:rsid w:val="00FF795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4B37DD28"/>
  <w15:chartTrackingRefBased/>
  <w15:docId w15:val="{54A604CF-52A5-4204-8069-D06D95E46E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Cambria" w:hAnsi="Courier"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footer" w:uiPriority="99"/>
    <w:lsdException w:name="caption" w:semiHidden="1" w:unhideWhenUsed="1" w:qFormat="1"/>
    <w:lsdException w:name="footnote reference" w:uiPriority="99"/>
    <w:lsdException w:name="endnote reference" w:uiPriority="99"/>
    <w:lsdException w:name="endnote text" w:uiPriority="99"/>
    <w:lsdException w:name="List Bullet" w:uiPriority="99" w:qFormat="1"/>
    <w:lsdException w:name="List Bullet 2" w:uiPriority="99"/>
    <w:lsdException w:name="List Bullet 3" w:uiPriority="99"/>
    <w:lsdException w:name="List Bullet 4" w:uiPriority="99"/>
    <w:lsdException w:name="List Bullet 5" w:uiPriority="99"/>
    <w:lsdException w:name="List Number 4" w:uiPriority="99"/>
    <w:lsdException w:name="List Number 5" w:uiPriority="99"/>
    <w:lsdException w:name="Title" w:uiPriority="10" w:qFormat="1"/>
    <w:lsdException w:name="Subtitle" w:qFormat="1"/>
    <w:lsdException w:name="Hyperlink" w:uiPriority="99"/>
    <w:lsdException w:name="Strong" w:qFormat="1"/>
    <w:lsdException w:name="Emphasis"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E908A1"/>
    <w:pPr>
      <w:widowControl w:val="0"/>
    </w:pPr>
    <w:rPr>
      <w:rFonts w:ascii="Calibri" w:eastAsia="Times New Roman" w:hAnsi="Calibri"/>
      <w:sz w:val="24"/>
    </w:rPr>
  </w:style>
  <w:style w:type="paragraph" w:styleId="Naslov1">
    <w:name w:val="heading 1"/>
    <w:basedOn w:val="Navaden"/>
    <w:next w:val="Navaden"/>
    <w:link w:val="Naslov1Znak"/>
    <w:uiPriority w:val="9"/>
    <w:qFormat/>
    <w:rsid w:val="000A2D9D"/>
    <w:pPr>
      <w:keepNext/>
      <w:numPr>
        <w:numId w:val="1"/>
      </w:numPr>
      <w:jc w:val="both"/>
      <w:outlineLvl w:val="0"/>
    </w:pPr>
    <w:rPr>
      <w:b/>
      <w:lang w:val="x-none" w:eastAsia="x-none"/>
    </w:rPr>
  </w:style>
  <w:style w:type="paragraph" w:styleId="Naslov2">
    <w:name w:val="heading 2"/>
    <w:basedOn w:val="Navaden"/>
    <w:next w:val="Navaden"/>
    <w:link w:val="Naslov2Znak"/>
    <w:uiPriority w:val="9"/>
    <w:qFormat/>
    <w:rsid w:val="00506019"/>
    <w:pPr>
      <w:keepNext/>
      <w:numPr>
        <w:ilvl w:val="1"/>
        <w:numId w:val="1"/>
      </w:numPr>
      <w:jc w:val="both"/>
      <w:outlineLvl w:val="1"/>
    </w:pPr>
    <w:rPr>
      <w:b/>
      <w:sz w:val="22"/>
      <w:lang w:val="x-none" w:eastAsia="x-none"/>
    </w:rPr>
  </w:style>
  <w:style w:type="paragraph" w:styleId="Naslov3">
    <w:name w:val="heading 3"/>
    <w:basedOn w:val="Navaden"/>
    <w:next w:val="Navaden"/>
    <w:link w:val="Naslov3Znak"/>
    <w:uiPriority w:val="9"/>
    <w:qFormat/>
    <w:rsid w:val="00091701"/>
    <w:pPr>
      <w:keepNext/>
      <w:numPr>
        <w:ilvl w:val="2"/>
        <w:numId w:val="1"/>
      </w:numPr>
      <w:outlineLvl w:val="2"/>
    </w:pPr>
    <w:rPr>
      <w:b/>
      <w:lang w:val="x-none" w:eastAsia="x-none"/>
    </w:rPr>
  </w:style>
  <w:style w:type="paragraph" w:styleId="Naslov4">
    <w:name w:val="heading 4"/>
    <w:basedOn w:val="Navaden"/>
    <w:next w:val="Navaden"/>
    <w:link w:val="Naslov4Znak"/>
    <w:uiPriority w:val="9"/>
    <w:qFormat/>
    <w:rsid w:val="00506019"/>
    <w:pPr>
      <w:keepNext/>
      <w:numPr>
        <w:ilvl w:val="3"/>
        <w:numId w:val="1"/>
      </w:numPr>
      <w:jc w:val="both"/>
      <w:outlineLvl w:val="3"/>
    </w:pPr>
    <w:rPr>
      <w:b/>
      <w:sz w:val="22"/>
      <w:lang w:val="x-none" w:eastAsia="x-none"/>
    </w:rPr>
  </w:style>
  <w:style w:type="paragraph" w:styleId="Naslov5">
    <w:name w:val="heading 5"/>
    <w:basedOn w:val="Navaden"/>
    <w:next w:val="Navaden"/>
    <w:link w:val="Naslov5Znak"/>
    <w:uiPriority w:val="9"/>
    <w:qFormat/>
    <w:rsid w:val="00506019"/>
    <w:pPr>
      <w:keepNext/>
      <w:numPr>
        <w:ilvl w:val="4"/>
        <w:numId w:val="1"/>
      </w:numPr>
      <w:pBdr>
        <w:left w:val="single" w:sz="6" w:space="1" w:color="auto"/>
        <w:right w:val="single" w:sz="6" w:space="1" w:color="auto"/>
      </w:pBdr>
      <w:outlineLvl w:val="4"/>
    </w:pPr>
    <w:rPr>
      <w:lang w:val="x-none" w:eastAsia="x-none"/>
    </w:rPr>
  </w:style>
  <w:style w:type="paragraph" w:styleId="Naslov6">
    <w:name w:val="heading 6"/>
    <w:basedOn w:val="Navaden"/>
    <w:next w:val="Navaden"/>
    <w:link w:val="Naslov6Znak"/>
    <w:uiPriority w:val="9"/>
    <w:qFormat/>
    <w:rsid w:val="00506019"/>
    <w:pPr>
      <w:keepNext/>
      <w:numPr>
        <w:ilvl w:val="5"/>
        <w:numId w:val="1"/>
      </w:numPr>
      <w:pBdr>
        <w:top w:val="single" w:sz="6" w:space="1" w:color="auto"/>
        <w:left w:val="single" w:sz="6" w:space="1" w:color="auto"/>
        <w:bottom w:val="single" w:sz="6" w:space="1" w:color="auto"/>
        <w:right w:val="single" w:sz="6" w:space="1" w:color="auto"/>
      </w:pBdr>
      <w:outlineLvl w:val="5"/>
    </w:pPr>
    <w:rPr>
      <w:lang w:val="x-none" w:eastAsia="x-none"/>
    </w:rPr>
  </w:style>
  <w:style w:type="paragraph" w:styleId="Naslov7">
    <w:name w:val="heading 7"/>
    <w:basedOn w:val="Navaden"/>
    <w:next w:val="Navaden"/>
    <w:link w:val="Naslov7Znak"/>
    <w:uiPriority w:val="9"/>
    <w:qFormat/>
    <w:rsid w:val="00506019"/>
    <w:pPr>
      <w:keepNext/>
      <w:numPr>
        <w:ilvl w:val="6"/>
        <w:numId w:val="1"/>
      </w:numPr>
      <w:jc w:val="both"/>
      <w:outlineLvl w:val="6"/>
    </w:pPr>
    <w:rPr>
      <w:lang w:val="x-none" w:eastAsia="x-none"/>
    </w:rPr>
  </w:style>
  <w:style w:type="paragraph" w:styleId="Naslov8">
    <w:name w:val="heading 8"/>
    <w:basedOn w:val="Navaden"/>
    <w:next w:val="Navaden"/>
    <w:link w:val="Naslov8Znak"/>
    <w:uiPriority w:val="9"/>
    <w:qFormat/>
    <w:rsid w:val="00506019"/>
    <w:pPr>
      <w:keepNext/>
      <w:numPr>
        <w:ilvl w:val="7"/>
        <w:numId w:val="1"/>
      </w:numPr>
      <w:outlineLvl w:val="7"/>
    </w:pPr>
    <w:rPr>
      <w:u w:val="single"/>
      <w:lang w:val="x-none" w:eastAsia="x-none"/>
    </w:rPr>
  </w:style>
  <w:style w:type="paragraph" w:styleId="Naslov9">
    <w:name w:val="heading 9"/>
    <w:basedOn w:val="Navaden"/>
    <w:next w:val="Navaden"/>
    <w:link w:val="Naslov9Znak"/>
    <w:uiPriority w:val="9"/>
    <w:qFormat/>
    <w:rsid w:val="00506019"/>
    <w:pPr>
      <w:numPr>
        <w:ilvl w:val="8"/>
        <w:numId w:val="1"/>
      </w:numPr>
      <w:spacing w:before="240" w:after="60"/>
      <w:outlineLvl w:val="8"/>
    </w:pPr>
    <w:rPr>
      <w:rFonts w:ascii="Arial" w:hAnsi="Arial"/>
      <w:b/>
      <w:i/>
      <w:sz w:val="18"/>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6902A7"/>
    <w:pPr>
      <w:tabs>
        <w:tab w:val="center" w:pos="4320"/>
        <w:tab w:val="right" w:pos="8640"/>
      </w:tabs>
    </w:pPr>
    <w:rPr>
      <w:rFonts w:ascii="Courier" w:eastAsia="Cambria" w:hAnsi="Courier"/>
      <w:noProof/>
      <w:szCs w:val="24"/>
      <w:lang w:val="x-none" w:eastAsia="x-none"/>
    </w:rPr>
  </w:style>
  <w:style w:type="character" w:customStyle="1" w:styleId="GlavaZnak">
    <w:name w:val="Glava Znak"/>
    <w:link w:val="Glava"/>
    <w:rsid w:val="006902A7"/>
    <w:rPr>
      <w:noProof/>
      <w:sz w:val="24"/>
      <w:szCs w:val="24"/>
    </w:rPr>
  </w:style>
  <w:style w:type="paragraph" w:styleId="Noga">
    <w:name w:val="footer"/>
    <w:basedOn w:val="Navaden"/>
    <w:link w:val="NogaZnak"/>
    <w:uiPriority w:val="99"/>
    <w:unhideWhenUsed/>
    <w:rsid w:val="006902A7"/>
    <w:pPr>
      <w:tabs>
        <w:tab w:val="center" w:pos="4320"/>
        <w:tab w:val="right" w:pos="8640"/>
      </w:tabs>
    </w:pPr>
    <w:rPr>
      <w:rFonts w:ascii="Courier" w:eastAsia="Cambria" w:hAnsi="Courier"/>
      <w:noProof/>
      <w:szCs w:val="24"/>
      <w:lang w:val="x-none" w:eastAsia="x-none"/>
    </w:rPr>
  </w:style>
  <w:style w:type="character" w:customStyle="1" w:styleId="NogaZnak">
    <w:name w:val="Noga Znak"/>
    <w:link w:val="Noga"/>
    <w:uiPriority w:val="99"/>
    <w:rsid w:val="006902A7"/>
    <w:rPr>
      <w:noProof/>
      <w:sz w:val="24"/>
      <w:szCs w:val="24"/>
    </w:rPr>
  </w:style>
  <w:style w:type="table" w:styleId="Tabelamrea">
    <w:name w:val="Table Grid"/>
    <w:basedOn w:val="Navadnatabela"/>
    <w:uiPriority w:val="59"/>
    <w:rsid w:val="006902A7"/>
    <w:rPr>
      <w:rFonts w:ascii="Cambria" w:eastAsia="Times New Roman" w:hAnsi="Cambria"/>
      <w:sz w:val="22"/>
      <w:szCs w:val="22"/>
      <w:lang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Intenzivencitat1">
    <w:name w:val="Intenziven citat1"/>
    <w:basedOn w:val="Navadnatabela"/>
    <w:uiPriority w:val="60"/>
    <w:qFormat/>
    <w:rsid w:val="006902A7"/>
    <w:rPr>
      <w:rFonts w:ascii="Cambria" w:eastAsia="Times New Roman" w:hAnsi="Cambria"/>
      <w:color w:val="365F91"/>
      <w:sz w:val="22"/>
      <w:szCs w:val="22"/>
      <w:lang w:eastAsia="zh-TW"/>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styleId="Hiperpovezava">
    <w:name w:val="Hyperlink"/>
    <w:uiPriority w:val="99"/>
    <w:rsid w:val="00506019"/>
    <w:rPr>
      <w:color w:val="0000FF"/>
      <w:u w:val="single"/>
    </w:rPr>
  </w:style>
  <w:style w:type="paragraph" w:styleId="Navadensplet">
    <w:name w:val="Normal (Web)"/>
    <w:basedOn w:val="Navaden"/>
    <w:rsid w:val="00506019"/>
    <w:pPr>
      <w:widowControl/>
      <w:spacing w:before="100" w:beforeAutospacing="1" w:after="100" w:afterAutospacing="1"/>
    </w:pPr>
    <w:rPr>
      <w:szCs w:val="24"/>
    </w:rPr>
  </w:style>
  <w:style w:type="paragraph" w:styleId="Kazalovsebine1">
    <w:name w:val="toc 1"/>
    <w:basedOn w:val="Navaden"/>
    <w:next w:val="Navaden"/>
    <w:autoRedefine/>
    <w:uiPriority w:val="39"/>
    <w:rsid w:val="00433F4D"/>
    <w:pPr>
      <w:widowControl/>
      <w:tabs>
        <w:tab w:val="left" w:pos="600"/>
        <w:tab w:val="right" w:leader="dot" w:pos="9062"/>
      </w:tabs>
      <w:spacing w:line="276" w:lineRule="auto"/>
      <w:jc w:val="both"/>
    </w:pPr>
    <w:rPr>
      <w:rFonts w:ascii="Times New Roman" w:hAnsi="Times New Roman"/>
    </w:rPr>
  </w:style>
  <w:style w:type="paragraph" w:styleId="Kazalovsebine3">
    <w:name w:val="toc 3"/>
    <w:basedOn w:val="Navaden"/>
    <w:next w:val="Navaden"/>
    <w:autoRedefine/>
    <w:uiPriority w:val="39"/>
    <w:rsid w:val="00506019"/>
    <w:pPr>
      <w:widowControl/>
      <w:ind w:left="400"/>
    </w:pPr>
  </w:style>
  <w:style w:type="paragraph" w:styleId="Naslovpoiljatelja">
    <w:name w:val="envelope return"/>
    <w:basedOn w:val="Navaden"/>
    <w:rsid w:val="00506019"/>
    <w:pPr>
      <w:widowControl/>
    </w:pPr>
    <w:rPr>
      <w:rFonts w:ascii="Arial" w:hAnsi="Arial"/>
    </w:rPr>
  </w:style>
  <w:style w:type="paragraph" w:styleId="Oznaenseznam">
    <w:name w:val="List Bullet"/>
    <w:basedOn w:val="Navaden"/>
    <w:autoRedefine/>
    <w:uiPriority w:val="99"/>
    <w:qFormat/>
    <w:rsid w:val="00506019"/>
    <w:pPr>
      <w:widowControl/>
      <w:numPr>
        <w:numId w:val="2"/>
      </w:numPr>
    </w:pPr>
    <w:rPr>
      <w:lang w:val="en-GB"/>
    </w:rPr>
  </w:style>
  <w:style w:type="paragraph" w:styleId="Oznaenseznam2">
    <w:name w:val="List Bullet 2"/>
    <w:basedOn w:val="Navaden"/>
    <w:autoRedefine/>
    <w:uiPriority w:val="99"/>
    <w:rsid w:val="00506019"/>
    <w:pPr>
      <w:widowControl/>
      <w:numPr>
        <w:numId w:val="3"/>
      </w:numPr>
    </w:pPr>
    <w:rPr>
      <w:lang w:val="en-GB"/>
    </w:rPr>
  </w:style>
  <w:style w:type="paragraph" w:styleId="Naslov">
    <w:name w:val="Title"/>
    <w:basedOn w:val="Navaden"/>
    <w:link w:val="NaslovZnak"/>
    <w:uiPriority w:val="10"/>
    <w:qFormat/>
    <w:rsid w:val="00506019"/>
    <w:pPr>
      <w:widowControl/>
      <w:jc w:val="center"/>
    </w:pPr>
    <w:rPr>
      <w:rFonts w:ascii="Arial" w:hAnsi="Arial"/>
      <w:b/>
      <w:lang w:val="x-none" w:eastAsia="x-none"/>
    </w:rPr>
  </w:style>
  <w:style w:type="paragraph" w:styleId="Telobesedila">
    <w:name w:val="Body Text"/>
    <w:basedOn w:val="Navaden"/>
    <w:rsid w:val="00506019"/>
    <w:pPr>
      <w:jc w:val="both"/>
    </w:pPr>
    <w:rPr>
      <w:sz w:val="22"/>
    </w:rPr>
  </w:style>
  <w:style w:type="paragraph" w:styleId="Telobesedila3">
    <w:name w:val="Body Text 3"/>
    <w:basedOn w:val="Navaden"/>
    <w:rsid w:val="00506019"/>
    <w:rPr>
      <w:rFonts w:ascii="Arial" w:hAnsi="Arial"/>
      <w:sz w:val="22"/>
    </w:rPr>
  </w:style>
  <w:style w:type="paragraph" w:customStyle="1" w:styleId="0tekst">
    <w:name w:val="0tekst"/>
    <w:rsid w:val="00506019"/>
    <w:pPr>
      <w:spacing w:line="200" w:lineRule="atLeast"/>
      <w:ind w:firstLine="397"/>
      <w:jc w:val="both"/>
    </w:pPr>
    <w:rPr>
      <w:rFonts w:ascii="NimbusSanDEE" w:eastAsia="Times New Roman" w:hAnsi="NimbusSanDEE"/>
      <w:color w:val="000000"/>
      <w:sz w:val="19"/>
      <w:lang w:val="en-US"/>
    </w:rPr>
  </w:style>
  <w:style w:type="paragraph" w:customStyle="1" w:styleId="Alinea">
    <w:name w:val="Alinea"/>
    <w:basedOn w:val="Navaden"/>
    <w:rsid w:val="00506019"/>
    <w:pPr>
      <w:widowControl/>
      <w:numPr>
        <w:numId w:val="4"/>
      </w:numPr>
      <w:spacing w:after="60"/>
      <w:jc w:val="both"/>
    </w:pPr>
    <w:rPr>
      <w:rFonts w:ascii="InterstateCE-Light" w:hAnsi="InterstateCE-Light"/>
      <w:szCs w:val="24"/>
    </w:rPr>
  </w:style>
  <w:style w:type="paragraph" w:styleId="Odstavekseznama">
    <w:name w:val="List Paragraph"/>
    <w:basedOn w:val="Navaden"/>
    <w:uiPriority w:val="34"/>
    <w:qFormat/>
    <w:rsid w:val="00506019"/>
    <w:pPr>
      <w:widowControl/>
      <w:ind w:left="708"/>
    </w:pPr>
  </w:style>
  <w:style w:type="character" w:styleId="tevilkastrani">
    <w:name w:val="page number"/>
    <w:basedOn w:val="Privzetapisavaodstavka"/>
    <w:rsid w:val="00B66088"/>
  </w:style>
  <w:style w:type="paragraph" w:customStyle="1" w:styleId="Slog1">
    <w:name w:val="Slog1"/>
    <w:basedOn w:val="Navaden"/>
    <w:autoRedefine/>
    <w:rsid w:val="006330A2"/>
    <w:pPr>
      <w:keepNext/>
      <w:widowControl/>
      <w:numPr>
        <w:numId w:val="5"/>
      </w:numPr>
      <w:tabs>
        <w:tab w:val="clear" w:pos="284"/>
      </w:tabs>
      <w:spacing w:before="240" w:after="60"/>
      <w:outlineLvl w:val="2"/>
    </w:pPr>
    <w:rPr>
      <w:rFonts w:cs="Arial"/>
      <w:b/>
      <w:bCs/>
      <w:sz w:val="26"/>
      <w:szCs w:val="26"/>
    </w:rPr>
  </w:style>
  <w:style w:type="paragraph" w:styleId="Besedilooblaka">
    <w:name w:val="Balloon Text"/>
    <w:basedOn w:val="Navaden"/>
    <w:link w:val="BesedilooblakaZnak"/>
    <w:uiPriority w:val="99"/>
    <w:semiHidden/>
    <w:rsid w:val="00AF14F2"/>
    <w:rPr>
      <w:rFonts w:ascii="Tahoma" w:hAnsi="Tahoma"/>
      <w:sz w:val="16"/>
      <w:szCs w:val="16"/>
      <w:lang w:val="x-none" w:eastAsia="x-none"/>
    </w:rPr>
  </w:style>
  <w:style w:type="character" w:customStyle="1" w:styleId="mrppsc">
    <w:name w:val="mrppsc"/>
    <w:rsid w:val="008F1358"/>
  </w:style>
  <w:style w:type="paragraph" w:customStyle="1" w:styleId="Slog2">
    <w:name w:val="Slog2"/>
    <w:basedOn w:val="Naslov3"/>
    <w:link w:val="Slog2Znak"/>
    <w:qFormat/>
    <w:rsid w:val="00091701"/>
    <w:pPr>
      <w:numPr>
        <w:ilvl w:val="0"/>
        <w:numId w:val="0"/>
      </w:numPr>
      <w:tabs>
        <w:tab w:val="left" w:pos="2835"/>
      </w:tabs>
      <w:jc w:val="both"/>
    </w:pPr>
  </w:style>
  <w:style w:type="paragraph" w:styleId="Kazalovsebine2">
    <w:name w:val="toc 2"/>
    <w:basedOn w:val="Navaden"/>
    <w:next w:val="Navaden"/>
    <w:autoRedefine/>
    <w:uiPriority w:val="39"/>
    <w:rsid w:val="009554AC"/>
    <w:pPr>
      <w:ind w:left="240"/>
    </w:pPr>
  </w:style>
  <w:style w:type="character" w:customStyle="1" w:styleId="Naslov3Znak">
    <w:name w:val="Naslov 3 Znak"/>
    <w:link w:val="Naslov3"/>
    <w:uiPriority w:val="9"/>
    <w:rsid w:val="00091701"/>
    <w:rPr>
      <w:rFonts w:ascii="Calibri" w:eastAsia="Times New Roman" w:hAnsi="Calibri"/>
      <w:b/>
      <w:sz w:val="24"/>
      <w:lang w:val="x-none" w:eastAsia="x-none"/>
    </w:rPr>
  </w:style>
  <w:style w:type="character" w:customStyle="1" w:styleId="Slog2Znak">
    <w:name w:val="Slog2 Znak"/>
    <w:basedOn w:val="Naslov3Znak"/>
    <w:link w:val="Slog2"/>
    <w:rsid w:val="00091701"/>
    <w:rPr>
      <w:rFonts w:ascii="Calibri" w:eastAsia="Times New Roman" w:hAnsi="Calibri"/>
      <w:b/>
      <w:sz w:val="24"/>
      <w:lang w:val="x-none" w:eastAsia="x-none"/>
    </w:rPr>
  </w:style>
  <w:style w:type="paragraph" w:styleId="Brezrazmikov">
    <w:name w:val="No Spacing"/>
    <w:link w:val="BrezrazmikovZnak"/>
    <w:uiPriority w:val="1"/>
    <w:qFormat/>
    <w:rsid w:val="00C768F0"/>
    <w:rPr>
      <w:rFonts w:ascii="Calibri" w:eastAsia="Times New Roman" w:hAnsi="Calibri"/>
      <w:sz w:val="22"/>
      <w:szCs w:val="22"/>
    </w:rPr>
  </w:style>
  <w:style w:type="character" w:customStyle="1" w:styleId="BrezrazmikovZnak">
    <w:name w:val="Brez razmikov Znak"/>
    <w:link w:val="Brezrazmikov"/>
    <w:uiPriority w:val="1"/>
    <w:rsid w:val="00C768F0"/>
    <w:rPr>
      <w:rFonts w:ascii="Calibri" w:eastAsia="Times New Roman" w:hAnsi="Calibri"/>
      <w:sz w:val="22"/>
      <w:szCs w:val="22"/>
      <w:lang w:bidi="ar-SA"/>
    </w:rPr>
  </w:style>
  <w:style w:type="character" w:styleId="SledenaHiperpovezava">
    <w:name w:val="FollowedHyperlink"/>
    <w:rsid w:val="00CB0A38"/>
    <w:rPr>
      <w:color w:val="800080"/>
      <w:u w:val="single"/>
    </w:rPr>
  </w:style>
  <w:style w:type="paragraph" w:customStyle="1" w:styleId="Default">
    <w:name w:val="Default"/>
    <w:rsid w:val="00C32429"/>
    <w:pPr>
      <w:autoSpaceDE w:val="0"/>
      <w:autoSpaceDN w:val="0"/>
      <w:adjustRightInd w:val="0"/>
    </w:pPr>
    <w:rPr>
      <w:rFonts w:ascii="Arial" w:hAnsi="Arial" w:cs="Arial"/>
      <w:color w:val="000000"/>
      <w:sz w:val="24"/>
      <w:szCs w:val="24"/>
    </w:rPr>
  </w:style>
  <w:style w:type="paragraph" w:styleId="NaslovTOC">
    <w:name w:val="TOC Heading"/>
    <w:basedOn w:val="Naslov1"/>
    <w:next w:val="Navaden"/>
    <w:uiPriority w:val="39"/>
    <w:unhideWhenUsed/>
    <w:qFormat/>
    <w:rsid w:val="00621B88"/>
    <w:pPr>
      <w:numPr>
        <w:numId w:val="0"/>
      </w:numPr>
      <w:spacing w:before="240" w:after="60"/>
      <w:jc w:val="left"/>
      <w:outlineLvl w:val="9"/>
    </w:pPr>
    <w:rPr>
      <w:rFonts w:ascii="Cambria" w:hAnsi="Cambria"/>
      <w:bCs/>
      <w:kern w:val="32"/>
      <w:sz w:val="32"/>
      <w:szCs w:val="32"/>
    </w:rPr>
  </w:style>
  <w:style w:type="character" w:customStyle="1" w:styleId="Naslov1Znak">
    <w:name w:val="Naslov 1 Znak"/>
    <w:link w:val="Naslov1"/>
    <w:uiPriority w:val="9"/>
    <w:rsid w:val="00621B88"/>
    <w:rPr>
      <w:rFonts w:ascii="Calibri" w:eastAsia="Times New Roman" w:hAnsi="Calibri"/>
      <w:b/>
      <w:sz w:val="24"/>
      <w:lang w:val="x-none" w:eastAsia="x-none"/>
    </w:rPr>
  </w:style>
  <w:style w:type="character" w:customStyle="1" w:styleId="Naslov2Znak">
    <w:name w:val="Naslov 2 Znak"/>
    <w:link w:val="Naslov2"/>
    <w:uiPriority w:val="9"/>
    <w:rsid w:val="00621B88"/>
    <w:rPr>
      <w:rFonts w:ascii="Calibri" w:eastAsia="Times New Roman" w:hAnsi="Calibri"/>
      <w:b/>
      <w:sz w:val="22"/>
      <w:lang w:val="x-none" w:eastAsia="x-none"/>
    </w:rPr>
  </w:style>
  <w:style w:type="character" w:customStyle="1" w:styleId="Naslov4Znak">
    <w:name w:val="Naslov 4 Znak"/>
    <w:link w:val="Naslov4"/>
    <w:uiPriority w:val="9"/>
    <w:rsid w:val="00621B88"/>
    <w:rPr>
      <w:rFonts w:ascii="Calibri" w:eastAsia="Times New Roman" w:hAnsi="Calibri"/>
      <w:b/>
      <w:sz w:val="22"/>
      <w:lang w:val="x-none" w:eastAsia="x-none"/>
    </w:rPr>
  </w:style>
  <w:style w:type="character" w:customStyle="1" w:styleId="Naslov5Znak">
    <w:name w:val="Naslov 5 Znak"/>
    <w:link w:val="Naslov5"/>
    <w:uiPriority w:val="9"/>
    <w:rsid w:val="00621B88"/>
    <w:rPr>
      <w:rFonts w:ascii="Calibri" w:eastAsia="Times New Roman" w:hAnsi="Calibri"/>
      <w:sz w:val="24"/>
      <w:lang w:val="x-none" w:eastAsia="x-none"/>
    </w:rPr>
  </w:style>
  <w:style w:type="character" w:customStyle="1" w:styleId="Naslov6Znak">
    <w:name w:val="Naslov 6 Znak"/>
    <w:link w:val="Naslov6"/>
    <w:uiPriority w:val="9"/>
    <w:rsid w:val="00621B88"/>
    <w:rPr>
      <w:rFonts w:ascii="Calibri" w:eastAsia="Times New Roman" w:hAnsi="Calibri"/>
      <w:sz w:val="24"/>
      <w:lang w:val="x-none" w:eastAsia="x-none"/>
    </w:rPr>
  </w:style>
  <w:style w:type="character" w:customStyle="1" w:styleId="Naslov7Znak">
    <w:name w:val="Naslov 7 Znak"/>
    <w:link w:val="Naslov7"/>
    <w:uiPriority w:val="9"/>
    <w:rsid w:val="00621B88"/>
    <w:rPr>
      <w:rFonts w:ascii="Calibri" w:eastAsia="Times New Roman" w:hAnsi="Calibri"/>
      <w:sz w:val="24"/>
      <w:lang w:val="x-none" w:eastAsia="x-none"/>
    </w:rPr>
  </w:style>
  <w:style w:type="character" w:customStyle="1" w:styleId="Naslov8Znak">
    <w:name w:val="Naslov 8 Znak"/>
    <w:link w:val="Naslov8"/>
    <w:uiPriority w:val="9"/>
    <w:rsid w:val="00621B88"/>
    <w:rPr>
      <w:rFonts w:ascii="Calibri" w:eastAsia="Times New Roman" w:hAnsi="Calibri"/>
      <w:sz w:val="24"/>
      <w:u w:val="single"/>
      <w:lang w:val="x-none" w:eastAsia="x-none"/>
    </w:rPr>
  </w:style>
  <w:style w:type="character" w:customStyle="1" w:styleId="Naslov9Znak">
    <w:name w:val="Naslov 9 Znak"/>
    <w:link w:val="Naslov9"/>
    <w:uiPriority w:val="9"/>
    <w:rsid w:val="00621B88"/>
    <w:rPr>
      <w:rFonts w:ascii="Arial" w:eastAsia="Times New Roman" w:hAnsi="Arial"/>
      <w:b/>
      <w:i/>
      <w:sz w:val="18"/>
      <w:lang w:val="x-none" w:eastAsia="x-none"/>
    </w:rPr>
  </w:style>
  <w:style w:type="numbering" w:customStyle="1" w:styleId="Headings">
    <w:name w:val="Headings"/>
    <w:uiPriority w:val="99"/>
    <w:rsid w:val="00621B88"/>
    <w:pPr>
      <w:numPr>
        <w:numId w:val="6"/>
      </w:numPr>
    </w:pPr>
  </w:style>
  <w:style w:type="numbering" w:customStyle="1" w:styleId="Bulletsliststyle">
    <w:name w:val="Bulletslist style"/>
    <w:uiPriority w:val="99"/>
    <w:rsid w:val="00621B88"/>
    <w:pPr>
      <w:numPr>
        <w:numId w:val="8"/>
      </w:numPr>
    </w:pPr>
  </w:style>
  <w:style w:type="paragraph" w:customStyle="1" w:styleId="Llistbullet">
    <w:name w:val="Llist bullet"/>
    <w:basedOn w:val="Navaden"/>
    <w:rsid w:val="00621B88"/>
    <w:pPr>
      <w:widowControl/>
      <w:spacing w:line="260" w:lineRule="atLeast"/>
      <w:jc w:val="both"/>
    </w:pPr>
    <w:rPr>
      <w:rFonts w:ascii="Arial" w:eastAsia="Calibri" w:hAnsi="Arial"/>
      <w:sz w:val="20"/>
      <w:szCs w:val="22"/>
      <w:lang w:eastAsia="en-US"/>
    </w:rPr>
  </w:style>
  <w:style w:type="paragraph" w:styleId="Oznaenseznam3">
    <w:name w:val="List Bullet 3"/>
    <w:basedOn w:val="Navaden"/>
    <w:uiPriority w:val="99"/>
    <w:unhideWhenUsed/>
    <w:rsid w:val="00621B88"/>
    <w:pPr>
      <w:widowControl/>
      <w:spacing w:line="260" w:lineRule="atLeast"/>
      <w:ind w:left="1071" w:hanging="357"/>
      <w:contextualSpacing/>
      <w:jc w:val="both"/>
    </w:pPr>
    <w:rPr>
      <w:rFonts w:ascii="Arial" w:eastAsia="Calibri" w:hAnsi="Arial"/>
      <w:sz w:val="20"/>
      <w:szCs w:val="22"/>
      <w:lang w:eastAsia="en-US"/>
    </w:rPr>
  </w:style>
  <w:style w:type="paragraph" w:styleId="Otevilenseznam4">
    <w:name w:val="List Number 4"/>
    <w:basedOn w:val="Navaden"/>
    <w:uiPriority w:val="99"/>
    <w:unhideWhenUsed/>
    <w:rsid w:val="00621B88"/>
    <w:pPr>
      <w:widowControl/>
      <w:spacing w:line="260" w:lineRule="atLeast"/>
      <w:contextualSpacing/>
      <w:jc w:val="both"/>
    </w:pPr>
    <w:rPr>
      <w:rFonts w:ascii="Arial" w:eastAsia="Calibri" w:hAnsi="Arial"/>
      <w:sz w:val="20"/>
      <w:szCs w:val="22"/>
      <w:lang w:eastAsia="en-US"/>
    </w:rPr>
  </w:style>
  <w:style w:type="paragraph" w:styleId="Otevilenseznam5">
    <w:name w:val="List Number 5"/>
    <w:basedOn w:val="Navaden"/>
    <w:uiPriority w:val="99"/>
    <w:unhideWhenUsed/>
    <w:rsid w:val="00621B88"/>
    <w:pPr>
      <w:widowControl/>
      <w:spacing w:line="260" w:lineRule="atLeast"/>
      <w:contextualSpacing/>
      <w:jc w:val="both"/>
    </w:pPr>
    <w:rPr>
      <w:rFonts w:ascii="Arial" w:eastAsia="Calibri" w:hAnsi="Arial"/>
      <w:sz w:val="20"/>
      <w:szCs w:val="22"/>
      <w:lang w:eastAsia="en-US"/>
    </w:rPr>
  </w:style>
  <w:style w:type="paragraph" w:styleId="Oznaenseznam4">
    <w:name w:val="List Bullet 4"/>
    <w:basedOn w:val="Navaden"/>
    <w:uiPriority w:val="99"/>
    <w:unhideWhenUsed/>
    <w:rsid w:val="00621B88"/>
    <w:pPr>
      <w:widowControl/>
      <w:spacing w:line="260" w:lineRule="atLeast"/>
      <w:ind w:left="1428" w:hanging="357"/>
      <w:contextualSpacing/>
      <w:jc w:val="both"/>
    </w:pPr>
    <w:rPr>
      <w:rFonts w:ascii="Arial" w:eastAsia="Calibri" w:hAnsi="Arial"/>
      <w:sz w:val="20"/>
      <w:szCs w:val="22"/>
      <w:lang w:eastAsia="en-US"/>
    </w:rPr>
  </w:style>
  <w:style w:type="paragraph" w:styleId="Oznaenseznam5">
    <w:name w:val="List Bullet 5"/>
    <w:basedOn w:val="Navaden"/>
    <w:uiPriority w:val="99"/>
    <w:unhideWhenUsed/>
    <w:rsid w:val="00621B88"/>
    <w:pPr>
      <w:widowControl/>
      <w:spacing w:line="260" w:lineRule="atLeast"/>
      <w:ind w:left="1785" w:hanging="357"/>
      <w:contextualSpacing/>
      <w:jc w:val="both"/>
    </w:pPr>
    <w:rPr>
      <w:rFonts w:ascii="Arial" w:eastAsia="Calibri" w:hAnsi="Arial"/>
      <w:sz w:val="20"/>
      <w:szCs w:val="22"/>
      <w:lang w:eastAsia="en-US"/>
    </w:rPr>
  </w:style>
  <w:style w:type="paragraph" w:customStyle="1" w:styleId="HeaderEven">
    <w:name w:val="Header Even"/>
    <w:qFormat/>
    <w:rsid w:val="00621B88"/>
    <w:pPr>
      <w:pBdr>
        <w:bottom w:val="single" w:sz="4" w:space="1" w:color="4F81BD"/>
      </w:pBdr>
      <w:spacing w:after="200" w:line="276" w:lineRule="auto"/>
    </w:pPr>
    <w:rPr>
      <w:rFonts w:ascii="Arial" w:eastAsia="Calibri" w:hAnsi="Arial"/>
      <w:sz w:val="16"/>
      <w:lang w:val="en-US" w:eastAsia="ja-JP"/>
    </w:rPr>
  </w:style>
  <w:style w:type="character" w:customStyle="1" w:styleId="BesedilooblakaZnak">
    <w:name w:val="Besedilo oblačka Znak"/>
    <w:link w:val="Besedilooblaka"/>
    <w:uiPriority w:val="99"/>
    <w:semiHidden/>
    <w:rsid w:val="00621B88"/>
    <w:rPr>
      <w:rFonts w:ascii="Tahoma" w:eastAsia="Times New Roman" w:hAnsi="Tahoma" w:cs="Tahoma"/>
      <w:sz w:val="16"/>
      <w:szCs w:val="16"/>
    </w:rPr>
  </w:style>
  <w:style w:type="paragraph" w:customStyle="1" w:styleId="HeaderOdd">
    <w:name w:val="Header Odd"/>
    <w:basedOn w:val="Brezrazmikov"/>
    <w:qFormat/>
    <w:rsid w:val="00621B88"/>
    <w:pPr>
      <w:pBdr>
        <w:bottom w:val="single" w:sz="4" w:space="1" w:color="4F81BD"/>
      </w:pBdr>
      <w:jc w:val="right"/>
    </w:pPr>
    <w:rPr>
      <w:rFonts w:eastAsia="Calibri"/>
      <w:b/>
      <w:color w:val="1F497D"/>
      <w:sz w:val="20"/>
      <w:szCs w:val="20"/>
      <w:lang w:val="en-US" w:eastAsia="ja-JP"/>
    </w:rPr>
  </w:style>
  <w:style w:type="paragraph" w:customStyle="1" w:styleId="a">
    <w:uiPriority w:val="99"/>
    <w:rsid w:val="00621B88"/>
    <w:pPr>
      <w:spacing w:line="260" w:lineRule="atLeast"/>
      <w:jc w:val="both"/>
    </w:pPr>
    <w:rPr>
      <w:rFonts w:ascii="Arial" w:eastAsia="Calibri" w:hAnsi="Arial"/>
      <w:szCs w:val="22"/>
      <w:lang w:eastAsia="en-US"/>
    </w:rPr>
  </w:style>
  <w:style w:type="character" w:customStyle="1" w:styleId="NaslovZnak">
    <w:name w:val="Naslov Znak"/>
    <w:link w:val="Naslov"/>
    <w:uiPriority w:val="10"/>
    <w:rsid w:val="00621B88"/>
    <w:rPr>
      <w:rFonts w:ascii="Arial" w:eastAsia="Times New Roman" w:hAnsi="Arial"/>
      <w:b/>
      <w:sz w:val="24"/>
    </w:rPr>
  </w:style>
  <w:style w:type="paragraph" w:styleId="Sprotnaopomba-besedilo">
    <w:name w:val="footnote text"/>
    <w:basedOn w:val="Navaden"/>
    <w:link w:val="Sprotnaopomba-besediloZnak"/>
    <w:uiPriority w:val="99"/>
    <w:unhideWhenUsed/>
    <w:rsid w:val="00621B88"/>
    <w:pPr>
      <w:widowControl/>
      <w:jc w:val="both"/>
    </w:pPr>
    <w:rPr>
      <w:rFonts w:ascii="Arial" w:eastAsia="Calibri" w:hAnsi="Arial"/>
      <w:i/>
      <w:sz w:val="18"/>
      <w:lang w:val="x-none" w:eastAsia="en-US"/>
    </w:rPr>
  </w:style>
  <w:style w:type="character" w:customStyle="1" w:styleId="Sprotnaopomba-besediloZnak">
    <w:name w:val="Sprotna opomba - besedilo Znak"/>
    <w:link w:val="Sprotnaopomba-besedilo"/>
    <w:uiPriority w:val="99"/>
    <w:rsid w:val="00621B88"/>
    <w:rPr>
      <w:rFonts w:ascii="Arial" w:eastAsia="Calibri" w:hAnsi="Arial"/>
      <w:i/>
      <w:sz w:val="18"/>
      <w:lang w:eastAsia="en-US"/>
    </w:rPr>
  </w:style>
  <w:style w:type="character" w:styleId="Sprotnaopomba-sklic">
    <w:name w:val="footnote reference"/>
    <w:uiPriority w:val="99"/>
    <w:unhideWhenUsed/>
    <w:rsid w:val="00621B88"/>
    <w:rPr>
      <w:rFonts w:ascii="Arial" w:hAnsi="Arial"/>
      <w:i/>
      <w:sz w:val="18"/>
      <w:vertAlign w:val="superscript"/>
    </w:rPr>
  </w:style>
  <w:style w:type="character" w:styleId="Pripombasklic">
    <w:name w:val="annotation reference"/>
    <w:unhideWhenUsed/>
    <w:rsid w:val="00621B88"/>
    <w:rPr>
      <w:sz w:val="16"/>
      <w:szCs w:val="16"/>
    </w:rPr>
  </w:style>
  <w:style w:type="paragraph" w:styleId="Pripombabesedilo">
    <w:name w:val="annotation text"/>
    <w:basedOn w:val="Navaden"/>
    <w:link w:val="PripombabesediloZnak"/>
    <w:unhideWhenUsed/>
    <w:rsid w:val="00621B88"/>
    <w:pPr>
      <w:widowControl/>
      <w:jc w:val="both"/>
    </w:pPr>
    <w:rPr>
      <w:rFonts w:ascii="Arial" w:eastAsia="Calibri" w:hAnsi="Arial"/>
      <w:sz w:val="20"/>
      <w:lang w:val="x-none" w:eastAsia="en-US"/>
    </w:rPr>
  </w:style>
  <w:style w:type="character" w:customStyle="1" w:styleId="PripombabesediloZnak">
    <w:name w:val="Pripomba – besedilo Znak"/>
    <w:link w:val="Pripombabesedilo"/>
    <w:rsid w:val="00621B88"/>
    <w:rPr>
      <w:rFonts w:ascii="Arial" w:eastAsia="Calibri" w:hAnsi="Arial"/>
      <w:lang w:eastAsia="en-US"/>
    </w:rPr>
  </w:style>
  <w:style w:type="paragraph" w:styleId="Zadevapripombe">
    <w:name w:val="annotation subject"/>
    <w:basedOn w:val="Pripombabesedilo"/>
    <w:next w:val="Pripombabesedilo"/>
    <w:link w:val="ZadevapripombeZnak"/>
    <w:uiPriority w:val="99"/>
    <w:unhideWhenUsed/>
    <w:rsid w:val="00621B88"/>
    <w:rPr>
      <w:b/>
      <w:bCs/>
    </w:rPr>
  </w:style>
  <w:style w:type="character" w:customStyle="1" w:styleId="ZadevapripombeZnak">
    <w:name w:val="Zadeva pripombe Znak"/>
    <w:link w:val="Zadevapripombe"/>
    <w:uiPriority w:val="99"/>
    <w:rsid w:val="00621B88"/>
    <w:rPr>
      <w:rFonts w:ascii="Arial" w:eastAsia="Calibri" w:hAnsi="Arial"/>
      <w:b/>
      <w:bCs/>
      <w:lang w:eastAsia="en-US"/>
    </w:rPr>
  </w:style>
  <w:style w:type="paragraph" w:styleId="Kazalovsebine4">
    <w:name w:val="toc 4"/>
    <w:basedOn w:val="Naslov4"/>
    <w:next w:val="Navaden"/>
    <w:autoRedefine/>
    <w:uiPriority w:val="39"/>
    <w:unhideWhenUsed/>
    <w:rsid w:val="00621B88"/>
    <w:pPr>
      <w:keepNext w:val="0"/>
      <w:widowControl/>
      <w:numPr>
        <w:ilvl w:val="0"/>
        <w:numId w:val="0"/>
      </w:numPr>
      <w:spacing w:line="260" w:lineRule="atLeast"/>
      <w:ind w:left="600"/>
      <w:jc w:val="left"/>
      <w:outlineLvl w:val="9"/>
    </w:pPr>
    <w:rPr>
      <w:rFonts w:eastAsia="Calibri" w:cs="Calibri"/>
      <w:sz w:val="18"/>
      <w:szCs w:val="18"/>
      <w:lang w:eastAsia="en-US"/>
    </w:rPr>
  </w:style>
  <w:style w:type="paragraph" w:styleId="Kazalovsebine5">
    <w:name w:val="toc 5"/>
    <w:basedOn w:val="Naslov5"/>
    <w:next w:val="Navaden"/>
    <w:autoRedefine/>
    <w:uiPriority w:val="39"/>
    <w:unhideWhenUsed/>
    <w:rsid w:val="00621B88"/>
    <w:pPr>
      <w:keepNext w:val="0"/>
      <w:widowControl/>
      <w:numPr>
        <w:ilvl w:val="0"/>
        <w:numId w:val="0"/>
      </w:numPr>
      <w:pBdr>
        <w:left w:val="none" w:sz="0" w:space="0" w:color="auto"/>
        <w:right w:val="none" w:sz="0" w:space="0" w:color="auto"/>
      </w:pBdr>
      <w:spacing w:line="260" w:lineRule="atLeast"/>
      <w:ind w:left="800"/>
      <w:outlineLvl w:val="9"/>
    </w:pPr>
    <w:rPr>
      <w:rFonts w:eastAsia="Calibri" w:cs="Calibri"/>
      <w:b/>
      <w:sz w:val="18"/>
      <w:szCs w:val="18"/>
      <w:lang w:eastAsia="en-US"/>
    </w:rPr>
  </w:style>
  <w:style w:type="paragraph" w:styleId="Kazalovsebine6">
    <w:name w:val="toc 6"/>
    <w:basedOn w:val="Naslov6"/>
    <w:next w:val="Navaden"/>
    <w:autoRedefine/>
    <w:uiPriority w:val="39"/>
    <w:unhideWhenUsed/>
    <w:rsid w:val="00621B88"/>
    <w:pPr>
      <w:keepNext w:val="0"/>
      <w:widowControl/>
      <w:numPr>
        <w:ilvl w:val="0"/>
        <w:numId w:val="0"/>
      </w:numPr>
      <w:pBdr>
        <w:top w:val="none" w:sz="0" w:space="0" w:color="auto"/>
        <w:left w:val="none" w:sz="0" w:space="0" w:color="auto"/>
        <w:bottom w:val="none" w:sz="0" w:space="0" w:color="auto"/>
        <w:right w:val="none" w:sz="0" w:space="0" w:color="auto"/>
      </w:pBdr>
      <w:spacing w:line="260" w:lineRule="atLeast"/>
      <w:ind w:left="1000"/>
      <w:outlineLvl w:val="9"/>
    </w:pPr>
    <w:rPr>
      <w:rFonts w:eastAsia="Calibri" w:cs="Calibri"/>
      <w:b/>
      <w:sz w:val="18"/>
      <w:szCs w:val="18"/>
      <w:lang w:eastAsia="en-US"/>
    </w:rPr>
  </w:style>
  <w:style w:type="paragraph" w:styleId="Kazalovsebine7">
    <w:name w:val="toc 7"/>
    <w:basedOn w:val="Naslov7"/>
    <w:next w:val="Navaden"/>
    <w:autoRedefine/>
    <w:uiPriority w:val="39"/>
    <w:unhideWhenUsed/>
    <w:rsid w:val="00621B88"/>
    <w:pPr>
      <w:keepNext w:val="0"/>
      <w:widowControl/>
      <w:numPr>
        <w:ilvl w:val="0"/>
        <w:numId w:val="0"/>
      </w:numPr>
      <w:spacing w:line="260" w:lineRule="atLeast"/>
      <w:ind w:left="1200"/>
      <w:jc w:val="left"/>
      <w:outlineLvl w:val="9"/>
    </w:pPr>
    <w:rPr>
      <w:rFonts w:eastAsia="Calibri" w:cs="Calibri"/>
      <w:b/>
      <w:sz w:val="18"/>
      <w:szCs w:val="18"/>
      <w:lang w:eastAsia="en-US"/>
    </w:rPr>
  </w:style>
  <w:style w:type="paragraph" w:styleId="Kazalovsebine8">
    <w:name w:val="toc 8"/>
    <w:basedOn w:val="Naslov8"/>
    <w:next w:val="Navaden"/>
    <w:autoRedefine/>
    <w:uiPriority w:val="39"/>
    <w:unhideWhenUsed/>
    <w:rsid w:val="00621B88"/>
    <w:pPr>
      <w:keepNext w:val="0"/>
      <w:widowControl/>
      <w:numPr>
        <w:ilvl w:val="0"/>
        <w:numId w:val="0"/>
      </w:numPr>
      <w:spacing w:line="260" w:lineRule="atLeast"/>
      <w:ind w:left="1400"/>
      <w:outlineLvl w:val="9"/>
    </w:pPr>
    <w:rPr>
      <w:rFonts w:eastAsia="Calibri" w:cs="Calibri"/>
      <w:b/>
      <w:sz w:val="18"/>
      <w:szCs w:val="18"/>
      <w:u w:val="none"/>
      <w:lang w:eastAsia="en-US"/>
    </w:rPr>
  </w:style>
  <w:style w:type="paragraph" w:styleId="Kazalovsebine9">
    <w:name w:val="toc 9"/>
    <w:basedOn w:val="Naslov9"/>
    <w:next w:val="Navaden"/>
    <w:autoRedefine/>
    <w:uiPriority w:val="39"/>
    <w:unhideWhenUsed/>
    <w:rsid w:val="00621B88"/>
    <w:pPr>
      <w:widowControl/>
      <w:numPr>
        <w:ilvl w:val="0"/>
        <w:numId w:val="0"/>
      </w:numPr>
      <w:spacing w:before="0" w:after="0" w:line="260" w:lineRule="atLeast"/>
      <w:ind w:left="1600"/>
      <w:outlineLvl w:val="9"/>
    </w:pPr>
    <w:rPr>
      <w:rFonts w:ascii="Calibri" w:eastAsia="Calibri" w:hAnsi="Calibri" w:cs="Calibri"/>
      <w:i w:val="0"/>
      <w:szCs w:val="18"/>
      <w:lang w:eastAsia="en-US"/>
    </w:rPr>
  </w:style>
  <w:style w:type="paragraph" w:customStyle="1" w:styleId="Natevanjestevilkami1">
    <w:name w:val="Naštevanje s številkami 1"/>
    <w:qFormat/>
    <w:rsid w:val="00621B88"/>
    <w:pPr>
      <w:numPr>
        <w:numId w:val="11"/>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621B88"/>
    <w:pPr>
      <w:numPr>
        <w:ilvl w:val="1"/>
      </w:numPr>
      <w:spacing w:before="0"/>
    </w:pPr>
    <w:rPr>
      <w:b w:val="0"/>
      <w:smallCaps w:val="0"/>
    </w:rPr>
  </w:style>
  <w:style w:type="paragraph" w:customStyle="1" w:styleId="Natevanjestevilkami3">
    <w:name w:val="Naštevanje s številkami 3"/>
    <w:basedOn w:val="Natevanjestevilkami2"/>
    <w:qFormat/>
    <w:rsid w:val="00621B88"/>
    <w:pPr>
      <w:numPr>
        <w:ilvl w:val="2"/>
      </w:numPr>
      <w:ind w:left="2211"/>
    </w:pPr>
  </w:style>
  <w:style w:type="paragraph" w:customStyle="1" w:styleId="Natevanjestevilkami4">
    <w:name w:val="Naštevanje s številkami 4"/>
    <w:basedOn w:val="Natevanjestevilkami3"/>
    <w:qFormat/>
    <w:rsid w:val="00621B88"/>
    <w:pPr>
      <w:numPr>
        <w:ilvl w:val="3"/>
      </w:numPr>
    </w:pPr>
  </w:style>
  <w:style w:type="paragraph" w:customStyle="1" w:styleId="Natevanjestevilkami5">
    <w:name w:val="Naštevanje s številkami 5"/>
    <w:basedOn w:val="Natevanjestevilkami4"/>
    <w:qFormat/>
    <w:rsid w:val="00621B88"/>
    <w:pPr>
      <w:numPr>
        <w:ilvl w:val="4"/>
      </w:numPr>
    </w:pPr>
  </w:style>
  <w:style w:type="paragraph" w:customStyle="1" w:styleId="Natevanjestevilkami6">
    <w:name w:val="Naštevanje s številkami 6"/>
    <w:basedOn w:val="Natevanjestevilkami5"/>
    <w:qFormat/>
    <w:rsid w:val="00621B88"/>
    <w:pPr>
      <w:numPr>
        <w:ilvl w:val="5"/>
      </w:numPr>
    </w:pPr>
  </w:style>
  <w:style w:type="paragraph" w:customStyle="1" w:styleId="Natevanjestevilkami7">
    <w:name w:val="Naštevanje s številkami 7"/>
    <w:basedOn w:val="Natevanjestevilkami6"/>
    <w:qFormat/>
    <w:rsid w:val="00621B88"/>
    <w:pPr>
      <w:numPr>
        <w:ilvl w:val="6"/>
      </w:numPr>
    </w:pPr>
  </w:style>
  <w:style w:type="paragraph" w:customStyle="1" w:styleId="Natevanjestevilkami8">
    <w:name w:val="Naštevanje s številkami 8"/>
    <w:basedOn w:val="Natevanjestevilkami7"/>
    <w:qFormat/>
    <w:rsid w:val="00621B88"/>
    <w:pPr>
      <w:numPr>
        <w:ilvl w:val="7"/>
      </w:numPr>
    </w:pPr>
  </w:style>
  <w:style w:type="paragraph" w:customStyle="1" w:styleId="Natevanjestevilkami9">
    <w:name w:val="Naštevanje s številkami 9"/>
    <w:basedOn w:val="Natevanjestevilkami8"/>
    <w:qFormat/>
    <w:rsid w:val="00621B88"/>
    <w:pPr>
      <w:numPr>
        <w:ilvl w:val="8"/>
      </w:numPr>
    </w:pPr>
  </w:style>
  <w:style w:type="numbering" w:customStyle="1" w:styleId="Natevanjestevilkami">
    <w:name w:val="Naštevanje s številkami"/>
    <w:uiPriority w:val="99"/>
    <w:rsid w:val="00621B88"/>
    <w:pPr>
      <w:numPr>
        <w:numId w:val="10"/>
      </w:numPr>
    </w:pPr>
  </w:style>
  <w:style w:type="paragraph" w:styleId="Konnaopomba-besedilo">
    <w:name w:val="endnote text"/>
    <w:basedOn w:val="Navaden"/>
    <w:link w:val="Konnaopomba-besediloZnak"/>
    <w:uiPriority w:val="99"/>
    <w:unhideWhenUsed/>
    <w:rsid w:val="00621B88"/>
    <w:pPr>
      <w:widowControl/>
      <w:jc w:val="both"/>
    </w:pPr>
    <w:rPr>
      <w:rFonts w:ascii="Arial" w:eastAsia="Calibri" w:hAnsi="Arial"/>
      <w:sz w:val="20"/>
      <w:lang w:val="x-none" w:eastAsia="en-US"/>
    </w:rPr>
  </w:style>
  <w:style w:type="character" w:customStyle="1" w:styleId="Konnaopomba-besediloZnak">
    <w:name w:val="Končna opomba - besedilo Znak"/>
    <w:link w:val="Konnaopomba-besedilo"/>
    <w:uiPriority w:val="99"/>
    <w:rsid w:val="00621B88"/>
    <w:rPr>
      <w:rFonts w:ascii="Arial" w:eastAsia="Calibri" w:hAnsi="Arial"/>
      <w:lang w:eastAsia="en-US"/>
    </w:rPr>
  </w:style>
  <w:style w:type="character" w:styleId="Konnaopomba-sklic">
    <w:name w:val="endnote reference"/>
    <w:uiPriority w:val="99"/>
    <w:unhideWhenUsed/>
    <w:rsid w:val="00621B88"/>
    <w:rPr>
      <w:vertAlign w:val="superscript"/>
    </w:rPr>
  </w:style>
  <w:style w:type="character" w:customStyle="1" w:styleId="naslov21">
    <w:name w:val="naslov21"/>
    <w:rsid w:val="00621B88"/>
    <w:rPr>
      <w:rFonts w:ascii="Tahoma" w:hAnsi="Tahoma" w:cs="Tahoma" w:hint="default"/>
      <w:b/>
      <w:bCs/>
      <w:color w:val="0A647E"/>
      <w:sz w:val="17"/>
      <w:szCs w:val="17"/>
    </w:rPr>
  </w:style>
  <w:style w:type="character" w:customStyle="1" w:styleId="text1">
    <w:name w:val="text1"/>
    <w:rsid w:val="00621B88"/>
    <w:rPr>
      <w:rFonts w:ascii="Verdana" w:hAnsi="Verdana" w:hint="default"/>
      <w:sz w:val="17"/>
      <w:szCs w:val="17"/>
    </w:rPr>
  </w:style>
  <w:style w:type="paragraph" w:styleId="Revizija">
    <w:name w:val="Revision"/>
    <w:hidden/>
    <w:uiPriority w:val="99"/>
    <w:semiHidden/>
    <w:rsid w:val="00621B88"/>
    <w:rPr>
      <w:rFonts w:ascii="Arial" w:eastAsia="Calibri" w:hAnsi="Arial"/>
      <w:szCs w:val="22"/>
      <w:lang w:eastAsia="en-US"/>
    </w:rPr>
  </w:style>
  <w:style w:type="character" w:styleId="Omemba">
    <w:name w:val="Mention"/>
    <w:uiPriority w:val="99"/>
    <w:semiHidden/>
    <w:unhideWhenUsed/>
    <w:rsid w:val="00621B88"/>
    <w:rPr>
      <w:color w:val="2B579A"/>
      <w:shd w:val="clear" w:color="auto" w:fill="E6E6E6"/>
    </w:rPr>
  </w:style>
  <w:style w:type="character" w:styleId="Besedilooznabemesta">
    <w:name w:val="Placeholder Text"/>
    <w:uiPriority w:val="99"/>
    <w:semiHidden/>
    <w:rsid w:val="00621B88"/>
    <w:rPr>
      <w:color w:val="808080"/>
    </w:rPr>
  </w:style>
  <w:style w:type="character" w:styleId="Nerazreenaomemba">
    <w:name w:val="Unresolved Mention"/>
    <w:uiPriority w:val="99"/>
    <w:semiHidden/>
    <w:unhideWhenUsed/>
    <w:rsid w:val="005C5926"/>
    <w:rPr>
      <w:color w:val="605E5C"/>
      <w:shd w:val="clear" w:color="auto" w:fill="E1DFDD"/>
    </w:rPr>
  </w:style>
  <w:style w:type="paragraph" w:customStyle="1" w:styleId="Odstavek">
    <w:name w:val="Odstavek"/>
    <w:basedOn w:val="Navaden"/>
    <w:link w:val="OdstavekZnak"/>
    <w:qFormat/>
    <w:rsid w:val="00024B79"/>
    <w:pPr>
      <w:widowControl/>
      <w:overflowPunct w:val="0"/>
      <w:autoSpaceDE w:val="0"/>
      <w:autoSpaceDN w:val="0"/>
      <w:adjustRightInd w:val="0"/>
      <w:spacing w:before="240"/>
      <w:ind w:firstLine="1021"/>
      <w:jc w:val="both"/>
      <w:textAlignment w:val="baseline"/>
    </w:pPr>
    <w:rPr>
      <w:rFonts w:ascii="Arial" w:hAnsi="Arial" w:cs="Arial"/>
      <w:sz w:val="22"/>
      <w:szCs w:val="22"/>
    </w:rPr>
  </w:style>
  <w:style w:type="character" w:customStyle="1" w:styleId="OdstavekZnak">
    <w:name w:val="Odstavek Znak"/>
    <w:link w:val="Odstavek"/>
    <w:rsid w:val="00024B79"/>
    <w:rPr>
      <w:rFonts w:ascii="Arial" w:eastAsia="Times New Roman" w:hAnsi="Arial" w:cs="Arial"/>
      <w:sz w:val="22"/>
      <w:szCs w:val="22"/>
    </w:rPr>
  </w:style>
  <w:style w:type="paragraph" w:styleId="Telobesedila-zamik2">
    <w:name w:val="Body Text Indent 2"/>
    <w:basedOn w:val="Navaden"/>
    <w:link w:val="Telobesedila-zamik2Znak"/>
    <w:rsid w:val="007D235F"/>
    <w:pPr>
      <w:spacing w:after="120" w:line="480" w:lineRule="auto"/>
      <w:ind w:left="283"/>
    </w:pPr>
  </w:style>
  <w:style w:type="character" w:customStyle="1" w:styleId="Telobesedila-zamik2Znak">
    <w:name w:val="Telo besedila - zamik 2 Znak"/>
    <w:link w:val="Telobesedila-zamik2"/>
    <w:rsid w:val="007D235F"/>
    <w:rPr>
      <w:rFonts w:ascii="Calibri" w:eastAsia="Times New Roman" w:hAnsi="Calibr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985874">
      <w:bodyDiv w:val="1"/>
      <w:marLeft w:val="0"/>
      <w:marRight w:val="0"/>
      <w:marTop w:val="0"/>
      <w:marBottom w:val="0"/>
      <w:divBdr>
        <w:top w:val="none" w:sz="0" w:space="0" w:color="auto"/>
        <w:left w:val="none" w:sz="0" w:space="0" w:color="auto"/>
        <w:bottom w:val="none" w:sz="0" w:space="0" w:color="auto"/>
        <w:right w:val="none" w:sz="0" w:space="0" w:color="auto"/>
      </w:divBdr>
    </w:div>
    <w:div w:id="159928636">
      <w:bodyDiv w:val="1"/>
      <w:marLeft w:val="0"/>
      <w:marRight w:val="0"/>
      <w:marTop w:val="0"/>
      <w:marBottom w:val="0"/>
      <w:divBdr>
        <w:top w:val="none" w:sz="0" w:space="0" w:color="auto"/>
        <w:left w:val="none" w:sz="0" w:space="0" w:color="auto"/>
        <w:bottom w:val="none" w:sz="0" w:space="0" w:color="auto"/>
        <w:right w:val="none" w:sz="0" w:space="0" w:color="auto"/>
      </w:divBdr>
    </w:div>
    <w:div w:id="161943222">
      <w:bodyDiv w:val="1"/>
      <w:marLeft w:val="0"/>
      <w:marRight w:val="0"/>
      <w:marTop w:val="0"/>
      <w:marBottom w:val="0"/>
      <w:divBdr>
        <w:top w:val="none" w:sz="0" w:space="0" w:color="auto"/>
        <w:left w:val="none" w:sz="0" w:space="0" w:color="auto"/>
        <w:bottom w:val="none" w:sz="0" w:space="0" w:color="auto"/>
        <w:right w:val="none" w:sz="0" w:space="0" w:color="auto"/>
      </w:divBdr>
    </w:div>
    <w:div w:id="512500318">
      <w:bodyDiv w:val="1"/>
      <w:marLeft w:val="0"/>
      <w:marRight w:val="0"/>
      <w:marTop w:val="0"/>
      <w:marBottom w:val="0"/>
      <w:divBdr>
        <w:top w:val="none" w:sz="0" w:space="0" w:color="auto"/>
        <w:left w:val="none" w:sz="0" w:space="0" w:color="auto"/>
        <w:bottom w:val="none" w:sz="0" w:space="0" w:color="auto"/>
        <w:right w:val="none" w:sz="0" w:space="0" w:color="auto"/>
      </w:divBdr>
    </w:div>
    <w:div w:id="726950776">
      <w:bodyDiv w:val="1"/>
      <w:marLeft w:val="0"/>
      <w:marRight w:val="0"/>
      <w:marTop w:val="0"/>
      <w:marBottom w:val="0"/>
      <w:divBdr>
        <w:top w:val="none" w:sz="0" w:space="0" w:color="auto"/>
        <w:left w:val="none" w:sz="0" w:space="0" w:color="auto"/>
        <w:bottom w:val="none" w:sz="0" w:space="0" w:color="auto"/>
        <w:right w:val="none" w:sz="0" w:space="0" w:color="auto"/>
      </w:divBdr>
    </w:div>
    <w:div w:id="805393285">
      <w:bodyDiv w:val="1"/>
      <w:marLeft w:val="0"/>
      <w:marRight w:val="0"/>
      <w:marTop w:val="0"/>
      <w:marBottom w:val="0"/>
      <w:divBdr>
        <w:top w:val="none" w:sz="0" w:space="0" w:color="auto"/>
        <w:left w:val="none" w:sz="0" w:space="0" w:color="auto"/>
        <w:bottom w:val="none" w:sz="0" w:space="0" w:color="auto"/>
        <w:right w:val="none" w:sz="0" w:space="0" w:color="auto"/>
      </w:divBdr>
    </w:div>
    <w:div w:id="961306223">
      <w:bodyDiv w:val="1"/>
      <w:marLeft w:val="0"/>
      <w:marRight w:val="0"/>
      <w:marTop w:val="0"/>
      <w:marBottom w:val="0"/>
      <w:divBdr>
        <w:top w:val="none" w:sz="0" w:space="0" w:color="auto"/>
        <w:left w:val="none" w:sz="0" w:space="0" w:color="auto"/>
        <w:bottom w:val="none" w:sz="0" w:space="0" w:color="auto"/>
        <w:right w:val="none" w:sz="0" w:space="0" w:color="auto"/>
      </w:divBdr>
    </w:div>
    <w:div w:id="976761488">
      <w:bodyDiv w:val="1"/>
      <w:marLeft w:val="0"/>
      <w:marRight w:val="0"/>
      <w:marTop w:val="0"/>
      <w:marBottom w:val="0"/>
      <w:divBdr>
        <w:top w:val="none" w:sz="0" w:space="0" w:color="auto"/>
        <w:left w:val="none" w:sz="0" w:space="0" w:color="auto"/>
        <w:bottom w:val="none" w:sz="0" w:space="0" w:color="auto"/>
        <w:right w:val="none" w:sz="0" w:space="0" w:color="auto"/>
      </w:divBdr>
    </w:div>
    <w:div w:id="985008117">
      <w:bodyDiv w:val="1"/>
      <w:marLeft w:val="0"/>
      <w:marRight w:val="0"/>
      <w:marTop w:val="0"/>
      <w:marBottom w:val="0"/>
      <w:divBdr>
        <w:top w:val="none" w:sz="0" w:space="0" w:color="auto"/>
        <w:left w:val="none" w:sz="0" w:space="0" w:color="auto"/>
        <w:bottom w:val="none" w:sz="0" w:space="0" w:color="auto"/>
        <w:right w:val="none" w:sz="0" w:space="0" w:color="auto"/>
      </w:divBdr>
    </w:div>
    <w:div w:id="1076055395">
      <w:bodyDiv w:val="1"/>
      <w:marLeft w:val="0"/>
      <w:marRight w:val="0"/>
      <w:marTop w:val="0"/>
      <w:marBottom w:val="0"/>
      <w:divBdr>
        <w:top w:val="none" w:sz="0" w:space="0" w:color="auto"/>
        <w:left w:val="none" w:sz="0" w:space="0" w:color="auto"/>
        <w:bottom w:val="none" w:sz="0" w:space="0" w:color="auto"/>
        <w:right w:val="none" w:sz="0" w:space="0" w:color="auto"/>
      </w:divBdr>
      <w:divsChild>
        <w:div w:id="880943285">
          <w:marLeft w:val="0"/>
          <w:marRight w:val="0"/>
          <w:marTop w:val="0"/>
          <w:marBottom w:val="0"/>
          <w:divBdr>
            <w:top w:val="none" w:sz="0" w:space="0" w:color="auto"/>
            <w:left w:val="none" w:sz="0" w:space="0" w:color="auto"/>
            <w:bottom w:val="none" w:sz="0" w:space="0" w:color="auto"/>
            <w:right w:val="none" w:sz="0" w:space="0" w:color="auto"/>
          </w:divBdr>
          <w:divsChild>
            <w:div w:id="631181334">
              <w:marLeft w:val="-225"/>
              <w:marRight w:val="-225"/>
              <w:marTop w:val="0"/>
              <w:marBottom w:val="0"/>
              <w:divBdr>
                <w:top w:val="none" w:sz="0" w:space="0" w:color="auto"/>
                <w:left w:val="none" w:sz="0" w:space="0" w:color="auto"/>
                <w:bottom w:val="none" w:sz="0" w:space="0" w:color="auto"/>
                <w:right w:val="none" w:sz="0" w:space="0" w:color="auto"/>
              </w:divBdr>
              <w:divsChild>
                <w:div w:id="1848717126">
                  <w:marLeft w:val="0"/>
                  <w:marRight w:val="0"/>
                  <w:marTop w:val="0"/>
                  <w:marBottom w:val="0"/>
                  <w:divBdr>
                    <w:top w:val="none" w:sz="0" w:space="0" w:color="auto"/>
                    <w:left w:val="none" w:sz="0" w:space="0" w:color="auto"/>
                    <w:bottom w:val="none" w:sz="0" w:space="0" w:color="auto"/>
                    <w:right w:val="none" w:sz="0" w:space="0" w:color="auto"/>
                  </w:divBdr>
                  <w:divsChild>
                    <w:div w:id="1232155141">
                      <w:marLeft w:val="-225"/>
                      <w:marRight w:val="-225"/>
                      <w:marTop w:val="0"/>
                      <w:marBottom w:val="0"/>
                      <w:divBdr>
                        <w:top w:val="none" w:sz="0" w:space="0" w:color="auto"/>
                        <w:left w:val="none" w:sz="0" w:space="0" w:color="auto"/>
                        <w:bottom w:val="none" w:sz="0" w:space="0" w:color="auto"/>
                        <w:right w:val="none" w:sz="0" w:space="0" w:color="auto"/>
                      </w:divBdr>
                      <w:divsChild>
                        <w:div w:id="2012296798">
                          <w:marLeft w:val="0"/>
                          <w:marRight w:val="0"/>
                          <w:marTop w:val="0"/>
                          <w:marBottom w:val="0"/>
                          <w:divBdr>
                            <w:top w:val="none" w:sz="0" w:space="0" w:color="auto"/>
                            <w:left w:val="none" w:sz="0" w:space="0" w:color="auto"/>
                            <w:bottom w:val="none" w:sz="0" w:space="0" w:color="auto"/>
                            <w:right w:val="none" w:sz="0" w:space="0" w:color="auto"/>
                          </w:divBdr>
                          <w:divsChild>
                            <w:div w:id="993875643">
                              <w:marLeft w:val="0"/>
                              <w:marRight w:val="0"/>
                              <w:marTop w:val="0"/>
                              <w:marBottom w:val="150"/>
                              <w:divBdr>
                                <w:top w:val="single" w:sz="6" w:space="8" w:color="DADAE0"/>
                                <w:left w:val="single" w:sz="6" w:space="8" w:color="DADAE0"/>
                                <w:bottom w:val="single" w:sz="6" w:space="8" w:color="DADAE0"/>
                                <w:right w:val="single" w:sz="6" w:space="8" w:color="DADAE0"/>
                              </w:divBdr>
                              <w:divsChild>
                                <w:div w:id="35011983">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15503625">
      <w:bodyDiv w:val="1"/>
      <w:marLeft w:val="0"/>
      <w:marRight w:val="0"/>
      <w:marTop w:val="0"/>
      <w:marBottom w:val="0"/>
      <w:divBdr>
        <w:top w:val="none" w:sz="0" w:space="0" w:color="auto"/>
        <w:left w:val="none" w:sz="0" w:space="0" w:color="auto"/>
        <w:bottom w:val="none" w:sz="0" w:space="0" w:color="auto"/>
        <w:right w:val="none" w:sz="0" w:space="0" w:color="auto"/>
      </w:divBdr>
    </w:div>
    <w:div w:id="1493638891">
      <w:bodyDiv w:val="1"/>
      <w:marLeft w:val="0"/>
      <w:marRight w:val="0"/>
      <w:marTop w:val="0"/>
      <w:marBottom w:val="0"/>
      <w:divBdr>
        <w:top w:val="none" w:sz="0" w:space="0" w:color="auto"/>
        <w:left w:val="none" w:sz="0" w:space="0" w:color="auto"/>
        <w:bottom w:val="none" w:sz="0" w:space="0" w:color="auto"/>
        <w:right w:val="none" w:sz="0" w:space="0" w:color="auto"/>
      </w:divBdr>
    </w:div>
    <w:div w:id="1742173163">
      <w:bodyDiv w:val="1"/>
      <w:marLeft w:val="0"/>
      <w:marRight w:val="0"/>
      <w:marTop w:val="0"/>
      <w:marBottom w:val="0"/>
      <w:divBdr>
        <w:top w:val="none" w:sz="0" w:space="0" w:color="auto"/>
        <w:left w:val="none" w:sz="0" w:space="0" w:color="auto"/>
        <w:bottom w:val="none" w:sz="0" w:space="0" w:color="auto"/>
        <w:right w:val="none" w:sz="0" w:space="0" w:color="auto"/>
      </w:divBdr>
    </w:div>
    <w:div w:id="1746295948">
      <w:bodyDiv w:val="1"/>
      <w:marLeft w:val="0"/>
      <w:marRight w:val="0"/>
      <w:marTop w:val="0"/>
      <w:marBottom w:val="0"/>
      <w:divBdr>
        <w:top w:val="none" w:sz="0" w:space="0" w:color="auto"/>
        <w:left w:val="none" w:sz="0" w:space="0" w:color="auto"/>
        <w:bottom w:val="none" w:sz="0" w:space="0" w:color="auto"/>
        <w:right w:val="none" w:sz="0" w:space="0" w:color="auto"/>
      </w:divBdr>
    </w:div>
    <w:div w:id="1836218223">
      <w:bodyDiv w:val="1"/>
      <w:marLeft w:val="0"/>
      <w:marRight w:val="0"/>
      <w:marTop w:val="0"/>
      <w:marBottom w:val="0"/>
      <w:divBdr>
        <w:top w:val="none" w:sz="0" w:space="0" w:color="auto"/>
        <w:left w:val="none" w:sz="0" w:space="0" w:color="auto"/>
        <w:bottom w:val="none" w:sz="0" w:space="0" w:color="auto"/>
        <w:right w:val="none" w:sz="0" w:space="0" w:color="auto"/>
      </w:divBdr>
      <w:divsChild>
        <w:div w:id="1926957917">
          <w:marLeft w:val="0"/>
          <w:marRight w:val="0"/>
          <w:marTop w:val="0"/>
          <w:marBottom w:val="0"/>
          <w:divBdr>
            <w:top w:val="none" w:sz="0" w:space="0" w:color="auto"/>
            <w:left w:val="none" w:sz="0" w:space="0" w:color="auto"/>
            <w:bottom w:val="none" w:sz="0" w:space="0" w:color="auto"/>
            <w:right w:val="none" w:sz="0" w:space="0" w:color="auto"/>
          </w:divBdr>
          <w:divsChild>
            <w:div w:id="1653410896">
              <w:marLeft w:val="0"/>
              <w:marRight w:val="0"/>
              <w:marTop w:val="0"/>
              <w:marBottom w:val="0"/>
              <w:divBdr>
                <w:top w:val="none" w:sz="0" w:space="0" w:color="auto"/>
                <w:left w:val="none" w:sz="0" w:space="0" w:color="auto"/>
                <w:bottom w:val="none" w:sz="0" w:space="0" w:color="auto"/>
                <w:right w:val="none" w:sz="0" w:space="0" w:color="auto"/>
              </w:divBdr>
              <w:divsChild>
                <w:div w:id="1130704765">
                  <w:marLeft w:val="0"/>
                  <w:marRight w:val="0"/>
                  <w:marTop w:val="0"/>
                  <w:marBottom w:val="0"/>
                  <w:divBdr>
                    <w:top w:val="none" w:sz="0" w:space="0" w:color="auto"/>
                    <w:left w:val="none" w:sz="0" w:space="0" w:color="auto"/>
                    <w:bottom w:val="none" w:sz="0" w:space="0" w:color="auto"/>
                    <w:right w:val="none" w:sz="0" w:space="0" w:color="auto"/>
                  </w:divBdr>
                  <w:divsChild>
                    <w:div w:id="975183048">
                      <w:marLeft w:val="0"/>
                      <w:marRight w:val="0"/>
                      <w:marTop w:val="0"/>
                      <w:marBottom w:val="0"/>
                      <w:divBdr>
                        <w:top w:val="none" w:sz="0" w:space="0" w:color="auto"/>
                        <w:left w:val="none" w:sz="0" w:space="0" w:color="auto"/>
                        <w:bottom w:val="none" w:sz="0" w:space="0" w:color="auto"/>
                        <w:right w:val="none" w:sz="0" w:space="0" w:color="auto"/>
                      </w:divBdr>
                      <w:divsChild>
                        <w:div w:id="1852521371">
                          <w:marLeft w:val="0"/>
                          <w:marRight w:val="0"/>
                          <w:marTop w:val="0"/>
                          <w:marBottom w:val="0"/>
                          <w:divBdr>
                            <w:top w:val="none" w:sz="0" w:space="0" w:color="auto"/>
                            <w:left w:val="none" w:sz="0" w:space="0" w:color="auto"/>
                            <w:bottom w:val="none" w:sz="0" w:space="0" w:color="auto"/>
                            <w:right w:val="none" w:sz="0" w:space="0" w:color="auto"/>
                          </w:divBdr>
                          <w:divsChild>
                            <w:div w:id="49620644">
                              <w:marLeft w:val="0"/>
                              <w:marRight w:val="0"/>
                              <w:marTop w:val="0"/>
                              <w:marBottom w:val="300"/>
                              <w:divBdr>
                                <w:top w:val="none" w:sz="0" w:space="0" w:color="auto"/>
                                <w:left w:val="none" w:sz="0" w:space="0" w:color="auto"/>
                                <w:bottom w:val="none" w:sz="0" w:space="0" w:color="auto"/>
                                <w:right w:val="none" w:sz="0" w:space="0" w:color="auto"/>
                              </w:divBdr>
                              <w:divsChild>
                                <w:div w:id="2055961882">
                                  <w:marLeft w:val="0"/>
                                  <w:marRight w:val="0"/>
                                  <w:marTop w:val="0"/>
                                  <w:marBottom w:val="0"/>
                                  <w:divBdr>
                                    <w:top w:val="none" w:sz="0" w:space="0" w:color="auto"/>
                                    <w:left w:val="none" w:sz="0" w:space="0" w:color="auto"/>
                                    <w:bottom w:val="none" w:sz="0" w:space="0" w:color="auto"/>
                                    <w:right w:val="none" w:sz="0" w:space="0" w:color="auto"/>
                                  </w:divBdr>
                                  <w:divsChild>
                                    <w:div w:id="17857254">
                                      <w:marLeft w:val="0"/>
                                      <w:marRight w:val="0"/>
                                      <w:marTop w:val="0"/>
                                      <w:marBottom w:val="0"/>
                                      <w:divBdr>
                                        <w:top w:val="none" w:sz="0" w:space="0" w:color="auto"/>
                                        <w:left w:val="none" w:sz="0" w:space="0" w:color="auto"/>
                                        <w:bottom w:val="none" w:sz="0" w:space="0" w:color="auto"/>
                                        <w:right w:val="none" w:sz="0" w:space="0" w:color="auto"/>
                                      </w:divBdr>
                                      <w:divsChild>
                                        <w:div w:id="420830761">
                                          <w:marLeft w:val="0"/>
                                          <w:marRight w:val="0"/>
                                          <w:marTop w:val="0"/>
                                          <w:marBottom w:val="0"/>
                                          <w:divBdr>
                                            <w:top w:val="none" w:sz="0" w:space="0" w:color="auto"/>
                                            <w:left w:val="none" w:sz="0" w:space="0" w:color="auto"/>
                                            <w:bottom w:val="none" w:sz="0" w:space="0" w:color="auto"/>
                                            <w:right w:val="none" w:sz="0" w:space="0" w:color="auto"/>
                                          </w:divBdr>
                                          <w:divsChild>
                                            <w:div w:id="337848880">
                                              <w:marLeft w:val="0"/>
                                              <w:marRight w:val="0"/>
                                              <w:marTop w:val="0"/>
                                              <w:marBottom w:val="300"/>
                                              <w:divBdr>
                                                <w:top w:val="none" w:sz="0" w:space="0" w:color="auto"/>
                                                <w:left w:val="none" w:sz="0" w:space="0" w:color="auto"/>
                                                <w:bottom w:val="none" w:sz="0" w:space="0" w:color="auto"/>
                                                <w:right w:val="none" w:sz="0" w:space="0" w:color="auto"/>
                                              </w:divBdr>
                                              <w:divsChild>
                                                <w:div w:id="762341824">
                                                  <w:marLeft w:val="0"/>
                                                  <w:marRight w:val="0"/>
                                                  <w:marTop w:val="0"/>
                                                  <w:marBottom w:val="0"/>
                                                  <w:divBdr>
                                                    <w:top w:val="none" w:sz="0" w:space="0" w:color="auto"/>
                                                    <w:left w:val="none" w:sz="0" w:space="0" w:color="auto"/>
                                                    <w:bottom w:val="none" w:sz="0" w:space="0" w:color="auto"/>
                                                    <w:right w:val="none" w:sz="0" w:space="0" w:color="auto"/>
                                                  </w:divBdr>
                                                  <w:divsChild>
                                                    <w:div w:id="1859612047">
                                                      <w:marLeft w:val="0"/>
                                                      <w:marRight w:val="0"/>
                                                      <w:marTop w:val="0"/>
                                                      <w:marBottom w:val="0"/>
                                                      <w:divBdr>
                                                        <w:top w:val="none" w:sz="0" w:space="0" w:color="auto"/>
                                                        <w:left w:val="none" w:sz="0" w:space="0" w:color="auto"/>
                                                        <w:bottom w:val="none" w:sz="0" w:space="0" w:color="auto"/>
                                                        <w:right w:val="none" w:sz="0" w:space="0" w:color="auto"/>
                                                      </w:divBdr>
                                                      <w:divsChild>
                                                        <w:div w:id="1345865699">
                                                          <w:marLeft w:val="-225"/>
                                                          <w:marRight w:val="-225"/>
                                                          <w:marTop w:val="0"/>
                                                          <w:marBottom w:val="0"/>
                                                          <w:divBdr>
                                                            <w:top w:val="none" w:sz="0" w:space="0" w:color="auto"/>
                                                            <w:left w:val="none" w:sz="0" w:space="0" w:color="auto"/>
                                                            <w:bottom w:val="none" w:sz="0" w:space="0" w:color="auto"/>
                                                            <w:right w:val="none" w:sz="0" w:space="0" w:color="auto"/>
                                                          </w:divBdr>
                                                          <w:divsChild>
                                                            <w:div w:id="1062295013">
                                                              <w:marLeft w:val="0"/>
                                                              <w:marRight w:val="0"/>
                                                              <w:marTop w:val="0"/>
                                                              <w:marBottom w:val="0"/>
                                                              <w:divBdr>
                                                                <w:top w:val="none" w:sz="0" w:space="0" w:color="auto"/>
                                                                <w:left w:val="none" w:sz="0" w:space="0" w:color="auto"/>
                                                                <w:bottom w:val="none" w:sz="0" w:space="0" w:color="auto"/>
                                                                <w:right w:val="none" w:sz="0" w:space="0" w:color="auto"/>
                                                              </w:divBdr>
                                                              <w:divsChild>
                                                                <w:div w:id="2138835043">
                                                                  <w:marLeft w:val="0"/>
                                                                  <w:marRight w:val="0"/>
                                                                  <w:marTop w:val="0"/>
                                                                  <w:marBottom w:val="225"/>
                                                                  <w:divBdr>
                                                                    <w:top w:val="none" w:sz="0" w:space="0" w:color="auto"/>
                                                                    <w:left w:val="none" w:sz="0" w:space="0" w:color="auto"/>
                                                                    <w:bottom w:val="none" w:sz="0" w:space="0" w:color="auto"/>
                                                                    <w:right w:val="none" w:sz="0" w:space="0" w:color="auto"/>
                                                                  </w:divBdr>
                                                                  <w:divsChild>
                                                                    <w:div w:id="458498687">
                                                                      <w:marLeft w:val="0"/>
                                                                      <w:marRight w:val="0"/>
                                                                      <w:marTop w:val="0"/>
                                                                      <w:marBottom w:val="0"/>
                                                                      <w:divBdr>
                                                                        <w:top w:val="none" w:sz="0" w:space="0" w:color="auto"/>
                                                                        <w:left w:val="none" w:sz="0" w:space="0" w:color="auto"/>
                                                                        <w:bottom w:val="none" w:sz="0" w:space="0" w:color="auto"/>
                                                                        <w:right w:val="none" w:sz="0" w:space="0" w:color="auto"/>
                                                                      </w:divBdr>
                                                                    </w:div>
                                                                    <w:div w:id="517810952">
                                                                      <w:marLeft w:val="0"/>
                                                                      <w:marRight w:val="0"/>
                                                                      <w:marTop w:val="0"/>
                                                                      <w:marBottom w:val="0"/>
                                                                      <w:divBdr>
                                                                        <w:top w:val="none" w:sz="0" w:space="0" w:color="auto"/>
                                                                        <w:left w:val="none" w:sz="0" w:space="0" w:color="auto"/>
                                                                        <w:bottom w:val="none" w:sz="0" w:space="0" w:color="auto"/>
                                                                        <w:right w:val="none" w:sz="0" w:space="0" w:color="auto"/>
                                                                      </w:divBdr>
                                                                    </w:div>
                                                                    <w:div w:id="1474979718">
                                                                      <w:marLeft w:val="0"/>
                                                                      <w:marRight w:val="0"/>
                                                                      <w:marTop w:val="0"/>
                                                                      <w:marBottom w:val="0"/>
                                                                      <w:divBdr>
                                                                        <w:top w:val="none" w:sz="0" w:space="0" w:color="auto"/>
                                                                        <w:left w:val="none" w:sz="0" w:space="0" w:color="auto"/>
                                                                        <w:bottom w:val="none" w:sz="0" w:space="0" w:color="auto"/>
                                                                        <w:right w:val="none" w:sz="0" w:space="0" w:color="auto"/>
                                                                      </w:divBdr>
                                                                    </w:div>
                                                                    <w:div w:id="1656563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886716808">
      <w:bodyDiv w:val="1"/>
      <w:marLeft w:val="0"/>
      <w:marRight w:val="0"/>
      <w:marTop w:val="0"/>
      <w:marBottom w:val="0"/>
      <w:divBdr>
        <w:top w:val="none" w:sz="0" w:space="0" w:color="auto"/>
        <w:left w:val="none" w:sz="0" w:space="0" w:color="auto"/>
        <w:bottom w:val="none" w:sz="0" w:space="0" w:color="auto"/>
        <w:right w:val="none" w:sz="0" w:space="0" w:color="auto"/>
      </w:divBdr>
    </w:div>
    <w:div w:id="1986084587">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enarocanje.si/_ESPD/"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mojejn"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eJN2"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jpeg"/><Relationship Id="rId4" Type="http://schemas.openxmlformats.org/officeDocument/2006/relationships/image" Target="media/image5.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9D37F7-05F6-4ECD-885C-75703194DB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4828</Words>
  <Characters>27520</Characters>
  <Application>Microsoft Office Word</Application>
  <DocSecurity>0</DocSecurity>
  <Lines>229</Lines>
  <Paragraphs>64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32284</CharactersWithSpaces>
  <SharedDoc>false</SharedDoc>
  <HLinks>
    <vt:vector size="60" baseType="variant">
      <vt:variant>
        <vt:i4>7077937</vt:i4>
      </vt:variant>
      <vt:variant>
        <vt:i4>24</vt:i4>
      </vt:variant>
      <vt:variant>
        <vt:i4>0</vt:i4>
      </vt:variant>
      <vt:variant>
        <vt:i4>5</vt:i4>
      </vt:variant>
      <vt:variant>
        <vt:lpwstr>https://www.portalerevizija.si/</vt:lpwstr>
      </vt:variant>
      <vt:variant>
        <vt:lpwstr/>
      </vt:variant>
      <vt:variant>
        <vt:i4>8192041</vt:i4>
      </vt:variant>
      <vt:variant>
        <vt:i4>21</vt:i4>
      </vt:variant>
      <vt:variant>
        <vt:i4>0</vt:i4>
      </vt:variant>
      <vt:variant>
        <vt:i4>5</vt:i4>
      </vt:variant>
      <vt:variant>
        <vt:lpwstr>https://ejn.gov.si/</vt:lpwstr>
      </vt:variant>
      <vt:variant>
        <vt:lpwstr/>
      </vt:variant>
      <vt:variant>
        <vt:i4>7733356</vt:i4>
      </vt:variant>
      <vt:variant>
        <vt:i4>18</vt:i4>
      </vt:variant>
      <vt:variant>
        <vt:i4>0</vt:i4>
      </vt:variant>
      <vt:variant>
        <vt:i4>5</vt:i4>
      </vt:variant>
      <vt:variant>
        <vt:lpwstr>https://ejn.gov.si/eJN2</vt:lpwstr>
      </vt:variant>
      <vt:variant>
        <vt:lpwstr/>
      </vt:variant>
      <vt:variant>
        <vt:i4>4456557</vt:i4>
      </vt:variant>
      <vt:variant>
        <vt:i4>15</vt:i4>
      </vt:variant>
      <vt:variant>
        <vt:i4>0</vt:i4>
      </vt:variant>
      <vt:variant>
        <vt:i4>5</vt:i4>
      </vt:variant>
      <vt:variant>
        <vt:lpwstr>http://www.enarocanje.si/_ESPD/</vt:lpwstr>
      </vt:variant>
      <vt:variant>
        <vt:lpwstr/>
      </vt:variant>
      <vt:variant>
        <vt:i4>8192041</vt:i4>
      </vt:variant>
      <vt:variant>
        <vt:i4>12</vt:i4>
      </vt:variant>
      <vt:variant>
        <vt:i4>0</vt:i4>
      </vt:variant>
      <vt:variant>
        <vt:i4>5</vt:i4>
      </vt:variant>
      <vt:variant>
        <vt:lpwstr>https://ejn.gov.si/</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1048588</vt:i4>
      </vt:variant>
      <vt:variant>
        <vt:i4>3</vt:i4>
      </vt:variant>
      <vt:variant>
        <vt:i4>0</vt:i4>
      </vt:variant>
      <vt:variant>
        <vt:i4>5</vt:i4>
      </vt:variant>
      <vt:variant>
        <vt:lpwstr>https://ejn.gov.si/mojejn</vt:lpwstr>
      </vt:variant>
      <vt:variant>
        <vt:lpwstr/>
      </vt:variant>
      <vt:variant>
        <vt:i4>8192041</vt:i4>
      </vt:variant>
      <vt:variant>
        <vt:i4>0</vt:i4>
      </vt:variant>
      <vt:variant>
        <vt:i4>0</vt:i4>
      </vt:variant>
      <vt:variant>
        <vt:i4>5</vt:i4>
      </vt:variant>
      <vt:variant>
        <vt:lpwstr>https://ejn.gov.si/</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Tanja Papler</dc:creator>
  <cp:keywords/>
  <cp:lastModifiedBy>Monika Klemenčič</cp:lastModifiedBy>
  <cp:revision>3</cp:revision>
  <cp:lastPrinted>2026-03-31T13:09:00Z</cp:lastPrinted>
  <dcterms:created xsi:type="dcterms:W3CDTF">2026-04-02T04:39:00Z</dcterms:created>
  <dcterms:modified xsi:type="dcterms:W3CDTF">2026-04-03T08:05:00Z</dcterms:modified>
</cp:coreProperties>
</file>